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1FD99" w14:textId="77777777" w:rsidR="00C01679" w:rsidRPr="00C01679" w:rsidRDefault="00C01679" w:rsidP="00A223BA">
      <w:pPr>
        <w:pStyle w:val="AddressLine"/>
      </w:pPr>
    </w:p>
    <w:p w14:paraId="66600E6E" w14:textId="68F45BC8" w:rsidR="00785918" w:rsidRPr="00C01679" w:rsidRDefault="00785918" w:rsidP="00A223BA">
      <w:pPr>
        <w:pStyle w:val="AddressLine"/>
      </w:pPr>
      <w:r w:rsidRPr="00C01679">
        <w:t>The Directors</w:t>
      </w:r>
    </w:p>
    <w:p w14:paraId="0E1687AD" w14:textId="03A4B3C8" w:rsidR="00785918" w:rsidRPr="00C01679" w:rsidRDefault="00785918" w:rsidP="00A223BA">
      <w:pPr>
        <w:pStyle w:val="AddressLine"/>
      </w:pPr>
      <w:r w:rsidRPr="00C01679">
        <w:t>[</w:t>
      </w:r>
      <w:r w:rsidR="00C01679" w:rsidRPr="00C01679">
        <w:t>name of company</w:t>
      </w:r>
      <w:r w:rsidRPr="00C01679">
        <w:t xml:space="preserve">] </w:t>
      </w:r>
    </w:p>
    <w:p w14:paraId="115FB90A" w14:textId="3CEC2B58" w:rsidR="00785918" w:rsidRPr="00C01679" w:rsidRDefault="00785918" w:rsidP="00A223BA">
      <w:pPr>
        <w:pStyle w:val="AddressLine"/>
      </w:pPr>
      <w:r w:rsidRPr="00C01679">
        <w:t>[</w:t>
      </w:r>
      <w:r w:rsidR="00C01679" w:rsidRPr="00C01679">
        <w:t>address</w:t>
      </w:r>
      <w:r w:rsidRPr="00C01679">
        <w:t>]</w:t>
      </w:r>
    </w:p>
    <w:p w14:paraId="3CF3E125" w14:textId="77777777" w:rsidR="00C01679" w:rsidRPr="00C01679" w:rsidRDefault="00C01679" w:rsidP="00A223BA">
      <w:pPr>
        <w:pStyle w:val="Date"/>
      </w:pPr>
    </w:p>
    <w:p w14:paraId="71716BF1" w14:textId="77777777" w:rsidR="00C01679" w:rsidRPr="00C01679" w:rsidRDefault="00C01679" w:rsidP="00A223BA">
      <w:pPr>
        <w:pStyle w:val="Date"/>
      </w:pPr>
    </w:p>
    <w:p w14:paraId="204A6929" w14:textId="190EF8B8" w:rsidR="00785918" w:rsidRPr="00C01679" w:rsidRDefault="00785918" w:rsidP="00A223BA">
      <w:pPr>
        <w:pStyle w:val="Date"/>
      </w:pPr>
      <w:r w:rsidRPr="00C01679">
        <w:t>DATE</w:t>
      </w:r>
      <w:r w:rsidR="00C01679" w:rsidRPr="00C01679">
        <w:t>: ___________________ 2025</w:t>
      </w:r>
    </w:p>
    <w:p w14:paraId="61B10A08" w14:textId="41D80954" w:rsidR="00785918" w:rsidRPr="00C01679" w:rsidRDefault="00785918" w:rsidP="00A223BA">
      <w:pPr>
        <w:pStyle w:val="SalutationPara"/>
      </w:pPr>
      <w:r w:rsidRPr="00C01679">
        <w:t xml:space="preserve">Dear </w:t>
      </w:r>
      <w:r w:rsidR="00C01679" w:rsidRPr="00C01679">
        <w:t>Directors</w:t>
      </w:r>
      <w:r w:rsidRPr="00C01679">
        <w:t>,</w:t>
      </w:r>
    </w:p>
    <w:p w14:paraId="663786FC" w14:textId="7CA625D2" w:rsidR="00785918" w:rsidRPr="00C01679" w:rsidRDefault="00785918" w:rsidP="00C01679">
      <w:pPr>
        <w:pStyle w:val="LetterTitle"/>
      </w:pPr>
      <w:r w:rsidRPr="00C01679">
        <w:t>[</w:t>
      </w:r>
      <w:r w:rsidRPr="00C01679">
        <w:t xml:space="preserve">COMPANY] </w:t>
      </w:r>
      <w:r w:rsidR="00C01679" w:rsidRPr="00C01679">
        <w:t xml:space="preserve">LIMITED </w:t>
      </w:r>
      <w:r w:rsidRPr="00C01679">
        <w:t>(Company No.  [INSERT NUMBER]) (</w:t>
      </w:r>
      <w:r w:rsidR="00C01679" w:rsidRPr="00C01679">
        <w:t>the "</w:t>
      </w:r>
      <w:r w:rsidRPr="00C01679">
        <w:t>Company</w:t>
      </w:r>
      <w:r w:rsidR="00C01679" w:rsidRPr="00C01679">
        <w:t>"</w:t>
      </w:r>
      <w:r w:rsidRPr="00C01679">
        <w:t>)</w:t>
      </w:r>
    </w:p>
    <w:p w14:paraId="7B4258B8" w14:textId="002079E2" w:rsidR="00785918" w:rsidRPr="00C01679" w:rsidRDefault="00785918" w:rsidP="00785918">
      <w:pPr>
        <w:pStyle w:val="NoNumUntitledClause"/>
        <w:ind w:left="0"/>
      </w:pPr>
      <w:bookmarkStart w:id="0" w:name="a409795"/>
      <w:r w:rsidRPr="00C01679">
        <w:t xml:space="preserve">[We </w:t>
      </w:r>
      <w:r w:rsidRPr="00C01679">
        <w:rPr>
          <w:b/>
        </w:rPr>
        <w:t>OR</w:t>
      </w:r>
      <w:r w:rsidRPr="00C01679">
        <w:t xml:space="preserve"> I] apply for the allotment and issue to [us </w:t>
      </w:r>
      <w:r w:rsidRPr="00C01679">
        <w:rPr>
          <w:b/>
        </w:rPr>
        <w:t>OR</w:t>
      </w:r>
      <w:r w:rsidRPr="00C01679">
        <w:t xml:space="preserve"> me] of </w:t>
      </w:r>
      <w:r w:rsidR="00C01679" w:rsidRPr="00C01679">
        <w:rPr>
          <w:lang w:val="en-US"/>
        </w:rPr>
        <w:t>[●]</w:t>
      </w:r>
      <w:r w:rsidR="00C01679" w:rsidRPr="00C01679">
        <w:t xml:space="preserve"> </w:t>
      </w:r>
      <w:r w:rsidR="00C01679" w:rsidRPr="00C01679">
        <w:rPr>
          <w:lang w:val="en-US"/>
        </w:rPr>
        <w:t>[●]</w:t>
      </w:r>
      <w:r w:rsidR="00C01679" w:rsidRPr="00C01679">
        <w:rPr>
          <w:lang w:val="en-US"/>
        </w:rPr>
        <w:t xml:space="preserve"> </w:t>
      </w:r>
      <w:r w:rsidRPr="00C01679">
        <w:t>ordinary</w:t>
      </w:r>
      <w:r w:rsidRPr="00C01679">
        <w:t xml:space="preserve"> shares of </w:t>
      </w:r>
      <w:proofErr w:type="gramStart"/>
      <w:r w:rsidRPr="00C01679">
        <w:t>£</w:t>
      </w:r>
      <w:r w:rsidR="00C01679" w:rsidRPr="00C01679">
        <w:t>[</w:t>
      </w:r>
      <w:proofErr w:type="gramEnd"/>
      <w:r w:rsidR="00C01679" w:rsidRPr="00C01679">
        <w:t>●]</w:t>
      </w:r>
      <w:r w:rsidRPr="00C01679">
        <w:t xml:space="preserve"> each in the capital of the Company (</w:t>
      </w:r>
      <w:r w:rsidR="00C01679">
        <w:t>the "</w:t>
      </w:r>
      <w:r w:rsidRPr="00C01679">
        <w:rPr>
          <w:b/>
        </w:rPr>
        <w:t>Shares</w:t>
      </w:r>
      <w:r w:rsidR="00C01679" w:rsidRPr="00C01679">
        <w:rPr>
          <w:bCs/>
        </w:rPr>
        <w:t>"</w:t>
      </w:r>
      <w:r w:rsidRPr="00C01679">
        <w:t xml:space="preserve">) for cash at </w:t>
      </w:r>
      <w:r w:rsidRPr="00C01679">
        <w:t>£</w:t>
      </w:r>
      <w:r w:rsidR="00C01679" w:rsidRPr="00C01679">
        <w:t>[●]</w:t>
      </w:r>
      <w:r w:rsidR="00C01679">
        <w:t xml:space="preserve"> </w:t>
      </w:r>
      <w:r w:rsidRPr="00C01679">
        <w:t>per share</w:t>
      </w:r>
      <w:r w:rsidRPr="00C01679">
        <w:t xml:space="preserve"> subject to the Company's articles of association and the terms of this letter.</w:t>
      </w:r>
      <w:bookmarkEnd w:id="0"/>
    </w:p>
    <w:p w14:paraId="3B528F9E" w14:textId="44DCD3D9" w:rsidR="00785918" w:rsidRPr="00C01679" w:rsidRDefault="00C01679" w:rsidP="00785918">
      <w:pPr>
        <w:pStyle w:val="ParaClause"/>
        <w:ind w:left="0"/>
      </w:pPr>
      <w:r>
        <w:t>[</w:t>
      </w:r>
      <w:r w:rsidR="00785918" w:rsidRPr="00C01679">
        <w:t xml:space="preserve">We </w:t>
      </w:r>
      <w:r w:rsidR="00785918" w:rsidRPr="00C01679">
        <w:rPr>
          <w:b/>
        </w:rPr>
        <w:t>OR</w:t>
      </w:r>
      <w:r w:rsidR="00785918" w:rsidRPr="00C01679">
        <w:t xml:space="preserve"> I] have today remitted to </w:t>
      </w:r>
      <w:r>
        <w:t>the Company's bank</w:t>
      </w:r>
      <w:r w:rsidR="00785918" w:rsidRPr="00C01679">
        <w:t xml:space="preserve"> account by electronic transfer the sum of </w:t>
      </w:r>
      <w:proofErr w:type="gramStart"/>
      <w:r>
        <w:t>£</w:t>
      </w:r>
      <w:r w:rsidRPr="00C01679">
        <w:t>[</w:t>
      </w:r>
      <w:proofErr w:type="gramEnd"/>
      <w:r w:rsidRPr="00C01679">
        <w:t>●]</w:t>
      </w:r>
      <w:r>
        <w:t>.</w:t>
      </w:r>
    </w:p>
    <w:p w14:paraId="1B06D0A1" w14:textId="77777777" w:rsidR="00785918" w:rsidRPr="00C01679" w:rsidRDefault="00785918" w:rsidP="00785918">
      <w:pPr>
        <w:pStyle w:val="NoNumUntitledClause"/>
        <w:ind w:left="0"/>
      </w:pPr>
      <w:bookmarkStart w:id="1" w:name="a679464"/>
      <w:r w:rsidRPr="00C01679">
        <w:t xml:space="preserve">[We </w:t>
      </w:r>
      <w:r w:rsidRPr="00C01679">
        <w:rPr>
          <w:b/>
        </w:rPr>
        <w:t>OR</w:t>
      </w:r>
      <w:r w:rsidRPr="00C01679">
        <w:t xml:space="preserve"> I] request and authorise you to enter [our </w:t>
      </w:r>
      <w:r w:rsidRPr="00C01679">
        <w:rPr>
          <w:b/>
        </w:rPr>
        <w:t>OR</w:t>
      </w:r>
      <w:r w:rsidRPr="00C01679">
        <w:t xml:space="preserve"> my] name in the Company's register of members as holder of the Shares and to send to [us </w:t>
      </w:r>
      <w:r w:rsidRPr="00C01679">
        <w:rPr>
          <w:b/>
        </w:rPr>
        <w:t>OR</w:t>
      </w:r>
      <w:r w:rsidRPr="00C01679">
        <w:t xml:space="preserve"> me] a share certificate in respect of the Shares issued pursuant to this application.</w:t>
      </w:r>
      <w:bookmarkEnd w:id="1"/>
    </w:p>
    <w:p w14:paraId="6F7E6F33" w14:textId="77777777" w:rsidR="00785918" w:rsidRPr="00C01679" w:rsidRDefault="00785918" w:rsidP="00A223BA">
      <w:pPr>
        <w:pStyle w:val="ClosingSignOff"/>
      </w:pPr>
      <w:r w:rsidRPr="00C01679">
        <w:t>Yours faithfully,</w:t>
      </w:r>
    </w:p>
    <w:p w14:paraId="21309050" w14:textId="73A3AC2E" w:rsidR="006C50F6" w:rsidRDefault="006C50F6"/>
    <w:p w14:paraId="565BD53F" w14:textId="77777777" w:rsidR="00C01679" w:rsidRDefault="00C01679"/>
    <w:p w14:paraId="20950FFE" w14:textId="77777777" w:rsidR="00C01679" w:rsidRDefault="00C01679"/>
    <w:p w14:paraId="12F4A037" w14:textId="77777777" w:rsidR="00C01679" w:rsidRDefault="00C01679" w:rsidP="00C01679">
      <w:r>
        <w:t>................................................................</w:t>
      </w:r>
    </w:p>
    <w:p w14:paraId="4DB30B29" w14:textId="2B78BFB3" w:rsidR="00C01679" w:rsidRDefault="00C01679" w:rsidP="00C01679">
      <w:r>
        <w:t>[For and on behalf of</w:t>
      </w:r>
      <w:r>
        <w:t>]</w:t>
      </w:r>
    </w:p>
    <w:p w14:paraId="468A70E4" w14:textId="68C01209" w:rsidR="00C01679" w:rsidRPr="00C01679" w:rsidRDefault="00C01679" w:rsidP="00C01679">
      <w:r>
        <w:t>[</w:t>
      </w:r>
      <w:r w:rsidRPr="00C01679">
        <w:rPr>
          <w:b/>
          <w:bCs/>
          <w:i/>
          <w:iCs/>
        </w:rPr>
        <w:t>NAME OF SUBSCRIBER</w:t>
      </w:r>
      <w:r>
        <w:t>]</w:t>
      </w:r>
    </w:p>
    <w:sectPr w:rsidR="00C01679" w:rsidRPr="00C01679" w:rsidSect="00822929">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565A" w14:textId="77777777" w:rsidR="00785918" w:rsidRDefault="00785918">
      <w:r>
        <w:separator/>
      </w:r>
    </w:p>
  </w:endnote>
  <w:endnote w:type="continuationSeparator" w:id="0">
    <w:p w14:paraId="5D794AF6" w14:textId="77777777" w:rsidR="00785918" w:rsidRDefault="0078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BA2A6" w14:textId="77777777" w:rsidR="006C50F6" w:rsidRDefault="00785918">
    <w:pPr>
      <w:jc w:val="center"/>
    </w:pPr>
    <w:r>
      <w:fldChar w:fldCharType="begin"/>
    </w:r>
    <w:r>
      <w:instrText>PAGE</w:instrText>
    </w:r>
    <w:r>
      <w:fldChar w:fldCharType="separate"/>
    </w:r>
    <w:r>
      <w:t>2</w:t>
    </w:r>
    <w:r>
      <w:fldChar w:fldCharType="end"/>
    </w:r>
  </w:p>
  <w:p w14:paraId="77D64366" w14:textId="78C2B7D1" w:rsidR="00EF7209" w:rsidRDefault="00EF7209" w:rsidP="00EF7209">
    <w:pPr>
      <w:jc w:val="center"/>
    </w:pPr>
    <w:fldSimple w:instr=" DOCPROPERTY iManageFooter \* MERGEFORMAT ">
      <w:r>
        <w:t>#60727500 v1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83744" w14:textId="77777777" w:rsidR="00785918" w:rsidRDefault="00785918">
      <w:r>
        <w:separator/>
      </w:r>
    </w:p>
  </w:footnote>
  <w:footnote w:type="continuationSeparator" w:id="0">
    <w:p w14:paraId="1D94BBC1" w14:textId="77777777" w:rsidR="00785918" w:rsidRDefault="00785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rPr>
    </w:lvl>
    <w:lvl w:ilvl="2">
      <w:start w:val="1"/>
      <w:numFmt w:val="lowerLetter"/>
      <w:pStyle w:val="Untitledsubclause2"/>
      <w:lvlText w:val="(%3)"/>
      <w:lvlJc w:val="left"/>
      <w:pPr>
        <w:tabs>
          <w:tab w:val="num" w:pos="1555"/>
        </w:tabs>
        <w:ind w:left="1555" w:hanging="561"/>
      </w:pPr>
      <w:rPr>
        <w:rFonts w:hint="default"/>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53412"/>
    <w:multiLevelType w:val="hybridMultilevel"/>
    <w:tmpl w:val="960CC850"/>
    <w:lvl w:ilvl="0" w:tplc="B5DAF86C">
      <w:start w:val="1"/>
      <w:numFmt w:val="bullet"/>
      <w:pStyle w:val="DefinedTermBullet"/>
      <w:lvlText w:val=""/>
      <w:lvlJc w:val="left"/>
      <w:pPr>
        <w:ind w:left="1440" w:hanging="360"/>
      </w:pPr>
      <w:rPr>
        <w:rFonts w:ascii="Symbol" w:hAnsi="Symbol" w:hint="default"/>
        <w:color w:val="000000"/>
      </w:rPr>
    </w:lvl>
    <w:lvl w:ilvl="1" w:tplc="E5326DBE" w:tentative="1">
      <w:start w:val="1"/>
      <w:numFmt w:val="bullet"/>
      <w:lvlText w:val="o"/>
      <w:lvlJc w:val="left"/>
      <w:pPr>
        <w:ind w:left="2160" w:hanging="360"/>
      </w:pPr>
      <w:rPr>
        <w:rFonts w:ascii="Courier New" w:hAnsi="Courier New" w:cs="Courier New" w:hint="default"/>
      </w:rPr>
    </w:lvl>
    <w:lvl w:ilvl="2" w:tplc="A136002E" w:tentative="1">
      <w:start w:val="1"/>
      <w:numFmt w:val="bullet"/>
      <w:lvlText w:val=""/>
      <w:lvlJc w:val="left"/>
      <w:pPr>
        <w:ind w:left="2880" w:hanging="360"/>
      </w:pPr>
      <w:rPr>
        <w:rFonts w:ascii="Wingdings" w:hAnsi="Wingdings" w:hint="default"/>
      </w:rPr>
    </w:lvl>
    <w:lvl w:ilvl="3" w:tplc="5EC0595C" w:tentative="1">
      <w:start w:val="1"/>
      <w:numFmt w:val="bullet"/>
      <w:lvlText w:val=""/>
      <w:lvlJc w:val="left"/>
      <w:pPr>
        <w:ind w:left="3600" w:hanging="360"/>
      </w:pPr>
      <w:rPr>
        <w:rFonts w:ascii="Symbol" w:hAnsi="Symbol" w:hint="default"/>
      </w:rPr>
    </w:lvl>
    <w:lvl w:ilvl="4" w:tplc="9668B262" w:tentative="1">
      <w:start w:val="1"/>
      <w:numFmt w:val="bullet"/>
      <w:lvlText w:val="o"/>
      <w:lvlJc w:val="left"/>
      <w:pPr>
        <w:ind w:left="4320" w:hanging="360"/>
      </w:pPr>
      <w:rPr>
        <w:rFonts w:ascii="Courier New" w:hAnsi="Courier New" w:cs="Courier New" w:hint="default"/>
      </w:rPr>
    </w:lvl>
    <w:lvl w:ilvl="5" w:tplc="11A068E0" w:tentative="1">
      <w:start w:val="1"/>
      <w:numFmt w:val="bullet"/>
      <w:lvlText w:val=""/>
      <w:lvlJc w:val="left"/>
      <w:pPr>
        <w:ind w:left="5040" w:hanging="360"/>
      </w:pPr>
      <w:rPr>
        <w:rFonts w:ascii="Wingdings" w:hAnsi="Wingdings" w:hint="default"/>
      </w:rPr>
    </w:lvl>
    <w:lvl w:ilvl="6" w:tplc="B990659A" w:tentative="1">
      <w:start w:val="1"/>
      <w:numFmt w:val="bullet"/>
      <w:lvlText w:val=""/>
      <w:lvlJc w:val="left"/>
      <w:pPr>
        <w:ind w:left="5760" w:hanging="360"/>
      </w:pPr>
      <w:rPr>
        <w:rFonts w:ascii="Symbol" w:hAnsi="Symbol" w:hint="default"/>
      </w:rPr>
    </w:lvl>
    <w:lvl w:ilvl="7" w:tplc="2B2C8ABC" w:tentative="1">
      <w:start w:val="1"/>
      <w:numFmt w:val="bullet"/>
      <w:lvlText w:val="o"/>
      <w:lvlJc w:val="left"/>
      <w:pPr>
        <w:ind w:left="6480" w:hanging="360"/>
      </w:pPr>
      <w:rPr>
        <w:rFonts w:ascii="Courier New" w:hAnsi="Courier New" w:cs="Courier New" w:hint="default"/>
      </w:rPr>
    </w:lvl>
    <w:lvl w:ilvl="8" w:tplc="C2E45BCA" w:tentative="1">
      <w:start w:val="1"/>
      <w:numFmt w:val="bullet"/>
      <w:lvlText w:val=""/>
      <w:lvlJc w:val="left"/>
      <w:pPr>
        <w:ind w:left="7200" w:hanging="360"/>
      </w:pPr>
      <w:rPr>
        <w:rFonts w:ascii="Wingdings" w:hAnsi="Wingdings" w:hint="default"/>
      </w:rPr>
    </w:lvl>
  </w:abstractNum>
  <w:abstractNum w:abstractNumId="3"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4"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8" w15:restartNumberingAfterBreak="0">
    <w:nsid w:val="20E82F3A"/>
    <w:multiLevelType w:val="hybridMultilevel"/>
    <w:tmpl w:val="1DF80854"/>
    <w:lvl w:ilvl="0" w:tplc="C262DD22">
      <w:start w:val="1"/>
      <w:numFmt w:val="decimal"/>
      <w:pStyle w:val="ScheduleHeading-Single"/>
      <w:lvlText w:val="Schedule"/>
      <w:lvlJc w:val="left"/>
      <w:pPr>
        <w:tabs>
          <w:tab w:val="num" w:pos="720"/>
        </w:tabs>
        <w:ind w:left="720" w:hanging="720"/>
      </w:pPr>
      <w:rPr>
        <w:color w:val="000000"/>
      </w:rPr>
    </w:lvl>
    <w:lvl w:ilvl="1" w:tplc="10060C90" w:tentative="1">
      <w:start w:val="1"/>
      <w:numFmt w:val="lowerLetter"/>
      <w:lvlText w:val="%2."/>
      <w:lvlJc w:val="left"/>
      <w:pPr>
        <w:tabs>
          <w:tab w:val="num" w:pos="1440"/>
        </w:tabs>
        <w:ind w:left="1440" w:hanging="360"/>
      </w:pPr>
    </w:lvl>
    <w:lvl w:ilvl="2" w:tplc="2E2E00CC" w:tentative="1">
      <w:start w:val="1"/>
      <w:numFmt w:val="lowerRoman"/>
      <w:lvlText w:val="%3."/>
      <w:lvlJc w:val="right"/>
      <w:pPr>
        <w:tabs>
          <w:tab w:val="num" w:pos="2160"/>
        </w:tabs>
        <w:ind w:left="2160" w:hanging="180"/>
      </w:pPr>
    </w:lvl>
    <w:lvl w:ilvl="3" w:tplc="F006B7FC" w:tentative="1">
      <w:start w:val="1"/>
      <w:numFmt w:val="decimal"/>
      <w:lvlText w:val="%4."/>
      <w:lvlJc w:val="left"/>
      <w:pPr>
        <w:tabs>
          <w:tab w:val="num" w:pos="2880"/>
        </w:tabs>
        <w:ind w:left="2880" w:hanging="360"/>
      </w:pPr>
    </w:lvl>
    <w:lvl w:ilvl="4" w:tplc="B9242146" w:tentative="1">
      <w:start w:val="1"/>
      <w:numFmt w:val="lowerLetter"/>
      <w:lvlText w:val="%5."/>
      <w:lvlJc w:val="left"/>
      <w:pPr>
        <w:tabs>
          <w:tab w:val="num" w:pos="3600"/>
        </w:tabs>
        <w:ind w:left="3600" w:hanging="360"/>
      </w:pPr>
    </w:lvl>
    <w:lvl w:ilvl="5" w:tplc="FC4A5B92" w:tentative="1">
      <w:start w:val="1"/>
      <w:numFmt w:val="lowerRoman"/>
      <w:lvlText w:val="%6."/>
      <w:lvlJc w:val="right"/>
      <w:pPr>
        <w:tabs>
          <w:tab w:val="num" w:pos="4320"/>
        </w:tabs>
        <w:ind w:left="4320" w:hanging="180"/>
      </w:pPr>
    </w:lvl>
    <w:lvl w:ilvl="6" w:tplc="488E01E6" w:tentative="1">
      <w:start w:val="1"/>
      <w:numFmt w:val="decimal"/>
      <w:lvlText w:val="%7."/>
      <w:lvlJc w:val="left"/>
      <w:pPr>
        <w:tabs>
          <w:tab w:val="num" w:pos="5040"/>
        </w:tabs>
        <w:ind w:left="5040" w:hanging="360"/>
      </w:pPr>
    </w:lvl>
    <w:lvl w:ilvl="7" w:tplc="0CE4F798" w:tentative="1">
      <w:start w:val="1"/>
      <w:numFmt w:val="lowerLetter"/>
      <w:lvlText w:val="%8."/>
      <w:lvlJc w:val="left"/>
      <w:pPr>
        <w:tabs>
          <w:tab w:val="num" w:pos="5760"/>
        </w:tabs>
        <w:ind w:left="5760" w:hanging="360"/>
      </w:pPr>
    </w:lvl>
    <w:lvl w:ilvl="8" w:tplc="4ABA307A" w:tentative="1">
      <w:start w:val="1"/>
      <w:numFmt w:val="lowerRoman"/>
      <w:lvlText w:val="%9."/>
      <w:lvlJc w:val="right"/>
      <w:pPr>
        <w:tabs>
          <w:tab w:val="num" w:pos="6480"/>
        </w:tabs>
        <w:ind w:left="6480" w:hanging="180"/>
      </w:pPr>
    </w:lvl>
  </w:abstractNum>
  <w:abstractNum w:abstractNumId="9" w15:restartNumberingAfterBreak="0">
    <w:nsid w:val="25B00E4C"/>
    <w:multiLevelType w:val="hybridMultilevel"/>
    <w:tmpl w:val="97C4AA26"/>
    <w:lvl w:ilvl="0" w:tplc="AD88BBEE">
      <w:start w:val="1"/>
      <w:numFmt w:val="upperLetter"/>
      <w:pStyle w:val="Annex"/>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FDA7394" w:tentative="1">
      <w:start w:val="1"/>
      <w:numFmt w:val="lowerLetter"/>
      <w:lvlText w:val="%2."/>
      <w:lvlJc w:val="left"/>
      <w:pPr>
        <w:ind w:left="1440" w:hanging="360"/>
      </w:pPr>
    </w:lvl>
    <w:lvl w:ilvl="2" w:tplc="9006C87C" w:tentative="1">
      <w:start w:val="1"/>
      <w:numFmt w:val="lowerRoman"/>
      <w:lvlText w:val="%3."/>
      <w:lvlJc w:val="right"/>
      <w:pPr>
        <w:ind w:left="2160" w:hanging="180"/>
      </w:pPr>
    </w:lvl>
    <w:lvl w:ilvl="3" w:tplc="F79266C0" w:tentative="1">
      <w:start w:val="1"/>
      <w:numFmt w:val="decimal"/>
      <w:lvlText w:val="%4."/>
      <w:lvlJc w:val="left"/>
      <w:pPr>
        <w:ind w:left="2880" w:hanging="360"/>
      </w:pPr>
    </w:lvl>
    <w:lvl w:ilvl="4" w:tplc="453EC30A" w:tentative="1">
      <w:start w:val="1"/>
      <w:numFmt w:val="lowerLetter"/>
      <w:lvlText w:val="%5."/>
      <w:lvlJc w:val="left"/>
      <w:pPr>
        <w:ind w:left="3600" w:hanging="360"/>
      </w:pPr>
    </w:lvl>
    <w:lvl w:ilvl="5" w:tplc="EB768BD0" w:tentative="1">
      <w:start w:val="1"/>
      <w:numFmt w:val="lowerRoman"/>
      <w:lvlText w:val="%6."/>
      <w:lvlJc w:val="right"/>
      <w:pPr>
        <w:ind w:left="4320" w:hanging="180"/>
      </w:pPr>
    </w:lvl>
    <w:lvl w:ilvl="6" w:tplc="1E4CD404" w:tentative="1">
      <w:start w:val="1"/>
      <w:numFmt w:val="decimal"/>
      <w:lvlText w:val="%7."/>
      <w:lvlJc w:val="left"/>
      <w:pPr>
        <w:ind w:left="5040" w:hanging="360"/>
      </w:pPr>
    </w:lvl>
    <w:lvl w:ilvl="7" w:tplc="3A4CE242" w:tentative="1">
      <w:start w:val="1"/>
      <w:numFmt w:val="lowerLetter"/>
      <w:lvlText w:val="%8."/>
      <w:lvlJc w:val="left"/>
      <w:pPr>
        <w:ind w:left="5760" w:hanging="360"/>
      </w:pPr>
    </w:lvl>
    <w:lvl w:ilvl="8" w:tplc="AC9EC920" w:tentative="1">
      <w:start w:val="1"/>
      <w:numFmt w:val="lowerRoman"/>
      <w:lvlText w:val="%9."/>
      <w:lvlJc w:val="right"/>
      <w:pPr>
        <w:ind w:left="6480" w:hanging="180"/>
      </w:pPr>
    </w:lvl>
  </w:abstractNum>
  <w:abstractNum w:abstractNumId="10" w15:restartNumberingAfterBreak="0">
    <w:nsid w:val="29C94F29"/>
    <w:multiLevelType w:val="hybridMultilevel"/>
    <w:tmpl w:val="4CBC2A34"/>
    <w:lvl w:ilvl="0" w:tplc="AEC89C6E">
      <w:start w:val="1"/>
      <w:numFmt w:val="decimal"/>
      <w:pStyle w:val="QuestionParagraph"/>
      <w:lvlText w:val="%1."/>
      <w:lvlJc w:val="left"/>
      <w:pPr>
        <w:ind w:left="720" w:hanging="360"/>
      </w:pPr>
      <w:rPr>
        <w:color w:val="000000"/>
      </w:rPr>
    </w:lvl>
    <w:lvl w:ilvl="1" w:tplc="BAD059FA" w:tentative="1">
      <w:start w:val="1"/>
      <w:numFmt w:val="lowerLetter"/>
      <w:lvlText w:val="%2."/>
      <w:lvlJc w:val="left"/>
      <w:pPr>
        <w:ind w:left="1440" w:hanging="360"/>
      </w:pPr>
    </w:lvl>
    <w:lvl w:ilvl="2" w:tplc="5BAA0876" w:tentative="1">
      <w:start w:val="1"/>
      <w:numFmt w:val="lowerRoman"/>
      <w:lvlText w:val="%3."/>
      <w:lvlJc w:val="right"/>
      <w:pPr>
        <w:ind w:left="2160" w:hanging="180"/>
      </w:pPr>
    </w:lvl>
    <w:lvl w:ilvl="3" w:tplc="D2A24444" w:tentative="1">
      <w:start w:val="1"/>
      <w:numFmt w:val="decimal"/>
      <w:lvlText w:val="%4."/>
      <w:lvlJc w:val="left"/>
      <w:pPr>
        <w:ind w:left="2880" w:hanging="360"/>
      </w:pPr>
    </w:lvl>
    <w:lvl w:ilvl="4" w:tplc="59E2A120" w:tentative="1">
      <w:start w:val="1"/>
      <w:numFmt w:val="lowerLetter"/>
      <w:lvlText w:val="%5."/>
      <w:lvlJc w:val="left"/>
      <w:pPr>
        <w:ind w:left="3600" w:hanging="360"/>
      </w:pPr>
    </w:lvl>
    <w:lvl w:ilvl="5" w:tplc="BB9CC494" w:tentative="1">
      <w:start w:val="1"/>
      <w:numFmt w:val="lowerRoman"/>
      <w:lvlText w:val="%6."/>
      <w:lvlJc w:val="right"/>
      <w:pPr>
        <w:ind w:left="4320" w:hanging="180"/>
      </w:pPr>
    </w:lvl>
    <w:lvl w:ilvl="6" w:tplc="02C496C8" w:tentative="1">
      <w:start w:val="1"/>
      <w:numFmt w:val="decimal"/>
      <w:lvlText w:val="%7."/>
      <w:lvlJc w:val="left"/>
      <w:pPr>
        <w:ind w:left="5040" w:hanging="360"/>
      </w:pPr>
    </w:lvl>
    <w:lvl w:ilvl="7" w:tplc="ECE25974" w:tentative="1">
      <w:start w:val="1"/>
      <w:numFmt w:val="lowerLetter"/>
      <w:lvlText w:val="%8."/>
      <w:lvlJc w:val="left"/>
      <w:pPr>
        <w:ind w:left="5760" w:hanging="360"/>
      </w:pPr>
    </w:lvl>
    <w:lvl w:ilvl="8" w:tplc="3814DB82" w:tentative="1">
      <w:start w:val="1"/>
      <w:numFmt w:val="lowerRoman"/>
      <w:lvlText w:val="%9."/>
      <w:lvlJc w:val="right"/>
      <w:pPr>
        <w:ind w:left="6480" w:hanging="180"/>
      </w:pPr>
    </w:lvl>
  </w:abstractNum>
  <w:abstractNum w:abstractNumId="11" w15:restartNumberingAfterBreak="0">
    <w:nsid w:val="310416CA"/>
    <w:multiLevelType w:val="hybridMultilevel"/>
    <w:tmpl w:val="072EDEC8"/>
    <w:lvl w:ilvl="0" w:tplc="F2CC408A">
      <w:start w:val="1"/>
      <w:numFmt w:val="bullet"/>
      <w:pStyle w:val="subclause2Bullet2"/>
      <w:lvlText w:val=""/>
      <w:lvlJc w:val="left"/>
      <w:pPr>
        <w:ind w:left="2279" w:hanging="360"/>
      </w:pPr>
      <w:rPr>
        <w:rFonts w:ascii="Symbol" w:hAnsi="Symbol" w:hint="default"/>
        <w:color w:val="000000"/>
      </w:rPr>
    </w:lvl>
    <w:lvl w:ilvl="1" w:tplc="4D50795E" w:tentative="1">
      <w:start w:val="1"/>
      <w:numFmt w:val="bullet"/>
      <w:lvlText w:val="o"/>
      <w:lvlJc w:val="left"/>
      <w:pPr>
        <w:ind w:left="2999" w:hanging="360"/>
      </w:pPr>
      <w:rPr>
        <w:rFonts w:ascii="Courier New" w:hAnsi="Courier New" w:cs="Courier New" w:hint="default"/>
      </w:rPr>
    </w:lvl>
    <w:lvl w:ilvl="2" w:tplc="6EB8063C" w:tentative="1">
      <w:start w:val="1"/>
      <w:numFmt w:val="bullet"/>
      <w:lvlText w:val=""/>
      <w:lvlJc w:val="left"/>
      <w:pPr>
        <w:ind w:left="3719" w:hanging="360"/>
      </w:pPr>
      <w:rPr>
        <w:rFonts w:ascii="Wingdings" w:hAnsi="Wingdings" w:hint="default"/>
      </w:rPr>
    </w:lvl>
    <w:lvl w:ilvl="3" w:tplc="85ACBECC" w:tentative="1">
      <w:start w:val="1"/>
      <w:numFmt w:val="bullet"/>
      <w:lvlText w:val=""/>
      <w:lvlJc w:val="left"/>
      <w:pPr>
        <w:ind w:left="4439" w:hanging="360"/>
      </w:pPr>
      <w:rPr>
        <w:rFonts w:ascii="Symbol" w:hAnsi="Symbol" w:hint="default"/>
      </w:rPr>
    </w:lvl>
    <w:lvl w:ilvl="4" w:tplc="2CD8A7A4" w:tentative="1">
      <w:start w:val="1"/>
      <w:numFmt w:val="bullet"/>
      <w:lvlText w:val="o"/>
      <w:lvlJc w:val="left"/>
      <w:pPr>
        <w:ind w:left="5159" w:hanging="360"/>
      </w:pPr>
      <w:rPr>
        <w:rFonts w:ascii="Courier New" w:hAnsi="Courier New" w:cs="Courier New" w:hint="default"/>
      </w:rPr>
    </w:lvl>
    <w:lvl w:ilvl="5" w:tplc="C0700EEA" w:tentative="1">
      <w:start w:val="1"/>
      <w:numFmt w:val="bullet"/>
      <w:lvlText w:val=""/>
      <w:lvlJc w:val="left"/>
      <w:pPr>
        <w:ind w:left="5879" w:hanging="360"/>
      </w:pPr>
      <w:rPr>
        <w:rFonts w:ascii="Wingdings" w:hAnsi="Wingdings" w:hint="default"/>
      </w:rPr>
    </w:lvl>
    <w:lvl w:ilvl="6" w:tplc="804EA0FA" w:tentative="1">
      <w:start w:val="1"/>
      <w:numFmt w:val="bullet"/>
      <w:lvlText w:val=""/>
      <w:lvlJc w:val="left"/>
      <w:pPr>
        <w:ind w:left="6599" w:hanging="360"/>
      </w:pPr>
      <w:rPr>
        <w:rFonts w:ascii="Symbol" w:hAnsi="Symbol" w:hint="default"/>
      </w:rPr>
    </w:lvl>
    <w:lvl w:ilvl="7" w:tplc="1E66839E" w:tentative="1">
      <w:start w:val="1"/>
      <w:numFmt w:val="bullet"/>
      <w:lvlText w:val="o"/>
      <w:lvlJc w:val="left"/>
      <w:pPr>
        <w:ind w:left="7319" w:hanging="360"/>
      </w:pPr>
      <w:rPr>
        <w:rFonts w:ascii="Courier New" w:hAnsi="Courier New" w:cs="Courier New" w:hint="default"/>
      </w:rPr>
    </w:lvl>
    <w:lvl w:ilvl="8" w:tplc="AC2A50F8" w:tentative="1">
      <w:start w:val="1"/>
      <w:numFmt w:val="bullet"/>
      <w:lvlText w:val=""/>
      <w:lvlJc w:val="left"/>
      <w:pPr>
        <w:ind w:left="8039" w:hanging="360"/>
      </w:pPr>
      <w:rPr>
        <w:rFonts w:ascii="Wingdings" w:hAnsi="Wingdings" w:hint="default"/>
      </w:rPr>
    </w:lvl>
  </w:abstractNum>
  <w:abstractNum w:abstractNumId="12" w15:restartNumberingAfterBreak="0">
    <w:nsid w:val="33CC668D"/>
    <w:multiLevelType w:val="hybridMultilevel"/>
    <w:tmpl w:val="594C4DAE"/>
    <w:lvl w:ilvl="0" w:tplc="89E469F6">
      <w:start w:val="1"/>
      <w:numFmt w:val="bullet"/>
      <w:pStyle w:val="Bullet40"/>
      <w:lvlText w:val=""/>
      <w:lvlJc w:val="left"/>
      <w:pPr>
        <w:tabs>
          <w:tab w:val="num" w:pos="2676"/>
        </w:tabs>
        <w:ind w:left="2676" w:hanging="357"/>
      </w:pPr>
      <w:rPr>
        <w:rFonts w:ascii="Symbol" w:hAnsi="Symbol" w:hint="default"/>
        <w:color w:val="000000"/>
      </w:rPr>
    </w:lvl>
    <w:lvl w:ilvl="1" w:tplc="66E029FE" w:tentative="1">
      <w:start w:val="1"/>
      <w:numFmt w:val="bullet"/>
      <w:lvlText w:val="o"/>
      <w:lvlJc w:val="left"/>
      <w:pPr>
        <w:tabs>
          <w:tab w:val="num" w:pos="1440"/>
        </w:tabs>
        <w:ind w:left="1440" w:hanging="360"/>
      </w:pPr>
      <w:rPr>
        <w:rFonts w:ascii="Courier New" w:hAnsi="Courier New" w:cs="Courier New" w:hint="default"/>
      </w:rPr>
    </w:lvl>
    <w:lvl w:ilvl="2" w:tplc="4BF0844C" w:tentative="1">
      <w:start w:val="1"/>
      <w:numFmt w:val="bullet"/>
      <w:lvlText w:val=""/>
      <w:lvlJc w:val="left"/>
      <w:pPr>
        <w:tabs>
          <w:tab w:val="num" w:pos="2160"/>
        </w:tabs>
        <w:ind w:left="2160" w:hanging="360"/>
      </w:pPr>
      <w:rPr>
        <w:rFonts w:ascii="Wingdings" w:hAnsi="Wingdings" w:hint="default"/>
      </w:rPr>
    </w:lvl>
    <w:lvl w:ilvl="3" w:tplc="DA5EC3A8" w:tentative="1">
      <w:start w:val="1"/>
      <w:numFmt w:val="bullet"/>
      <w:lvlText w:val=""/>
      <w:lvlJc w:val="left"/>
      <w:pPr>
        <w:tabs>
          <w:tab w:val="num" w:pos="2880"/>
        </w:tabs>
        <w:ind w:left="2880" w:hanging="360"/>
      </w:pPr>
      <w:rPr>
        <w:rFonts w:ascii="Symbol" w:hAnsi="Symbol" w:hint="default"/>
      </w:rPr>
    </w:lvl>
    <w:lvl w:ilvl="4" w:tplc="96FCED2A" w:tentative="1">
      <w:start w:val="1"/>
      <w:numFmt w:val="bullet"/>
      <w:lvlText w:val="o"/>
      <w:lvlJc w:val="left"/>
      <w:pPr>
        <w:tabs>
          <w:tab w:val="num" w:pos="3600"/>
        </w:tabs>
        <w:ind w:left="3600" w:hanging="360"/>
      </w:pPr>
      <w:rPr>
        <w:rFonts w:ascii="Courier New" w:hAnsi="Courier New" w:cs="Courier New" w:hint="default"/>
      </w:rPr>
    </w:lvl>
    <w:lvl w:ilvl="5" w:tplc="21C04726" w:tentative="1">
      <w:start w:val="1"/>
      <w:numFmt w:val="bullet"/>
      <w:lvlText w:val=""/>
      <w:lvlJc w:val="left"/>
      <w:pPr>
        <w:tabs>
          <w:tab w:val="num" w:pos="4320"/>
        </w:tabs>
        <w:ind w:left="4320" w:hanging="360"/>
      </w:pPr>
      <w:rPr>
        <w:rFonts w:ascii="Wingdings" w:hAnsi="Wingdings" w:hint="default"/>
      </w:rPr>
    </w:lvl>
    <w:lvl w:ilvl="6" w:tplc="CDFA9F08" w:tentative="1">
      <w:start w:val="1"/>
      <w:numFmt w:val="bullet"/>
      <w:lvlText w:val=""/>
      <w:lvlJc w:val="left"/>
      <w:pPr>
        <w:tabs>
          <w:tab w:val="num" w:pos="5040"/>
        </w:tabs>
        <w:ind w:left="5040" w:hanging="360"/>
      </w:pPr>
      <w:rPr>
        <w:rFonts w:ascii="Symbol" w:hAnsi="Symbol" w:hint="default"/>
      </w:rPr>
    </w:lvl>
    <w:lvl w:ilvl="7" w:tplc="9A728A28" w:tentative="1">
      <w:start w:val="1"/>
      <w:numFmt w:val="bullet"/>
      <w:lvlText w:val="o"/>
      <w:lvlJc w:val="left"/>
      <w:pPr>
        <w:tabs>
          <w:tab w:val="num" w:pos="5760"/>
        </w:tabs>
        <w:ind w:left="5760" w:hanging="360"/>
      </w:pPr>
      <w:rPr>
        <w:rFonts w:ascii="Courier New" w:hAnsi="Courier New" w:cs="Courier New" w:hint="default"/>
      </w:rPr>
    </w:lvl>
    <w:lvl w:ilvl="8" w:tplc="AA8E76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130038"/>
    <w:multiLevelType w:val="hybridMultilevel"/>
    <w:tmpl w:val="FF8A0FAE"/>
    <w:lvl w:ilvl="0" w:tplc="439ACB14">
      <w:start w:val="1"/>
      <w:numFmt w:val="bullet"/>
      <w:pStyle w:val="ClauseBullet2"/>
      <w:lvlText w:val=""/>
      <w:lvlJc w:val="left"/>
      <w:pPr>
        <w:ind w:left="1440" w:hanging="360"/>
      </w:pPr>
      <w:rPr>
        <w:rFonts w:ascii="Symbol" w:hAnsi="Symbol" w:hint="default"/>
        <w:color w:val="000000"/>
      </w:rPr>
    </w:lvl>
    <w:lvl w:ilvl="1" w:tplc="489E30EC" w:tentative="1">
      <w:start w:val="1"/>
      <w:numFmt w:val="bullet"/>
      <w:lvlText w:val="o"/>
      <w:lvlJc w:val="left"/>
      <w:pPr>
        <w:ind w:left="2160" w:hanging="360"/>
      </w:pPr>
      <w:rPr>
        <w:rFonts w:ascii="Courier New" w:hAnsi="Courier New" w:cs="Courier New" w:hint="default"/>
      </w:rPr>
    </w:lvl>
    <w:lvl w:ilvl="2" w:tplc="219004E8" w:tentative="1">
      <w:start w:val="1"/>
      <w:numFmt w:val="bullet"/>
      <w:lvlText w:val=""/>
      <w:lvlJc w:val="left"/>
      <w:pPr>
        <w:ind w:left="2880" w:hanging="360"/>
      </w:pPr>
      <w:rPr>
        <w:rFonts w:ascii="Wingdings" w:hAnsi="Wingdings" w:hint="default"/>
      </w:rPr>
    </w:lvl>
    <w:lvl w:ilvl="3" w:tplc="86BA0744" w:tentative="1">
      <w:start w:val="1"/>
      <w:numFmt w:val="bullet"/>
      <w:lvlText w:val=""/>
      <w:lvlJc w:val="left"/>
      <w:pPr>
        <w:ind w:left="3600" w:hanging="360"/>
      </w:pPr>
      <w:rPr>
        <w:rFonts w:ascii="Symbol" w:hAnsi="Symbol" w:hint="default"/>
      </w:rPr>
    </w:lvl>
    <w:lvl w:ilvl="4" w:tplc="FC9C7142" w:tentative="1">
      <w:start w:val="1"/>
      <w:numFmt w:val="bullet"/>
      <w:lvlText w:val="o"/>
      <w:lvlJc w:val="left"/>
      <w:pPr>
        <w:ind w:left="4320" w:hanging="360"/>
      </w:pPr>
      <w:rPr>
        <w:rFonts w:ascii="Courier New" w:hAnsi="Courier New" w:cs="Courier New" w:hint="default"/>
      </w:rPr>
    </w:lvl>
    <w:lvl w:ilvl="5" w:tplc="9410D7C6" w:tentative="1">
      <w:start w:val="1"/>
      <w:numFmt w:val="bullet"/>
      <w:lvlText w:val=""/>
      <w:lvlJc w:val="left"/>
      <w:pPr>
        <w:ind w:left="5040" w:hanging="360"/>
      </w:pPr>
      <w:rPr>
        <w:rFonts w:ascii="Wingdings" w:hAnsi="Wingdings" w:hint="default"/>
      </w:rPr>
    </w:lvl>
    <w:lvl w:ilvl="6" w:tplc="728CCAD6" w:tentative="1">
      <w:start w:val="1"/>
      <w:numFmt w:val="bullet"/>
      <w:lvlText w:val=""/>
      <w:lvlJc w:val="left"/>
      <w:pPr>
        <w:ind w:left="5760" w:hanging="360"/>
      </w:pPr>
      <w:rPr>
        <w:rFonts w:ascii="Symbol" w:hAnsi="Symbol" w:hint="default"/>
      </w:rPr>
    </w:lvl>
    <w:lvl w:ilvl="7" w:tplc="FF586C0A" w:tentative="1">
      <w:start w:val="1"/>
      <w:numFmt w:val="bullet"/>
      <w:lvlText w:val="o"/>
      <w:lvlJc w:val="left"/>
      <w:pPr>
        <w:ind w:left="6480" w:hanging="360"/>
      </w:pPr>
      <w:rPr>
        <w:rFonts w:ascii="Courier New" w:hAnsi="Courier New" w:cs="Courier New" w:hint="default"/>
      </w:rPr>
    </w:lvl>
    <w:lvl w:ilvl="8" w:tplc="4F3ADB7A" w:tentative="1">
      <w:start w:val="1"/>
      <w:numFmt w:val="bullet"/>
      <w:lvlText w:val=""/>
      <w:lvlJc w:val="left"/>
      <w:pPr>
        <w:ind w:left="7200" w:hanging="360"/>
      </w:pPr>
      <w:rPr>
        <w:rFonts w:ascii="Wingdings" w:hAnsi="Wingdings" w:hint="default"/>
      </w:rPr>
    </w:lvl>
  </w:abstractNum>
  <w:abstractNum w:abstractNumId="14"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15" w15:restartNumberingAfterBreak="0">
    <w:nsid w:val="44D67987"/>
    <w:multiLevelType w:val="hybridMultilevel"/>
    <w:tmpl w:val="EBD6FB80"/>
    <w:lvl w:ilvl="0" w:tplc="E03E6FC4">
      <w:start w:val="1"/>
      <w:numFmt w:val="bullet"/>
      <w:pStyle w:val="subclause1Bullet2"/>
      <w:lvlText w:val=""/>
      <w:lvlJc w:val="left"/>
      <w:pPr>
        <w:ind w:left="1440" w:hanging="360"/>
      </w:pPr>
      <w:rPr>
        <w:rFonts w:ascii="Symbol" w:hAnsi="Symbol" w:hint="default"/>
        <w:color w:val="000000"/>
      </w:rPr>
    </w:lvl>
    <w:lvl w:ilvl="1" w:tplc="5588B94A" w:tentative="1">
      <w:start w:val="1"/>
      <w:numFmt w:val="bullet"/>
      <w:lvlText w:val="o"/>
      <w:lvlJc w:val="left"/>
      <w:pPr>
        <w:ind w:left="2160" w:hanging="360"/>
      </w:pPr>
      <w:rPr>
        <w:rFonts w:ascii="Courier New" w:hAnsi="Courier New" w:cs="Courier New" w:hint="default"/>
      </w:rPr>
    </w:lvl>
    <w:lvl w:ilvl="2" w:tplc="F634B8C4" w:tentative="1">
      <w:start w:val="1"/>
      <w:numFmt w:val="bullet"/>
      <w:lvlText w:val=""/>
      <w:lvlJc w:val="left"/>
      <w:pPr>
        <w:ind w:left="2880" w:hanging="360"/>
      </w:pPr>
      <w:rPr>
        <w:rFonts w:ascii="Wingdings" w:hAnsi="Wingdings" w:hint="default"/>
      </w:rPr>
    </w:lvl>
    <w:lvl w:ilvl="3" w:tplc="B52E4BB8" w:tentative="1">
      <w:start w:val="1"/>
      <w:numFmt w:val="bullet"/>
      <w:lvlText w:val=""/>
      <w:lvlJc w:val="left"/>
      <w:pPr>
        <w:ind w:left="3600" w:hanging="360"/>
      </w:pPr>
      <w:rPr>
        <w:rFonts w:ascii="Symbol" w:hAnsi="Symbol" w:hint="default"/>
      </w:rPr>
    </w:lvl>
    <w:lvl w:ilvl="4" w:tplc="4FF25066" w:tentative="1">
      <w:start w:val="1"/>
      <w:numFmt w:val="bullet"/>
      <w:lvlText w:val="o"/>
      <w:lvlJc w:val="left"/>
      <w:pPr>
        <w:ind w:left="4320" w:hanging="360"/>
      </w:pPr>
      <w:rPr>
        <w:rFonts w:ascii="Courier New" w:hAnsi="Courier New" w:cs="Courier New" w:hint="default"/>
      </w:rPr>
    </w:lvl>
    <w:lvl w:ilvl="5" w:tplc="CC103180" w:tentative="1">
      <w:start w:val="1"/>
      <w:numFmt w:val="bullet"/>
      <w:lvlText w:val=""/>
      <w:lvlJc w:val="left"/>
      <w:pPr>
        <w:ind w:left="5040" w:hanging="360"/>
      </w:pPr>
      <w:rPr>
        <w:rFonts w:ascii="Wingdings" w:hAnsi="Wingdings" w:hint="default"/>
      </w:rPr>
    </w:lvl>
    <w:lvl w:ilvl="6" w:tplc="595A6234" w:tentative="1">
      <w:start w:val="1"/>
      <w:numFmt w:val="bullet"/>
      <w:lvlText w:val=""/>
      <w:lvlJc w:val="left"/>
      <w:pPr>
        <w:ind w:left="5760" w:hanging="360"/>
      </w:pPr>
      <w:rPr>
        <w:rFonts w:ascii="Symbol" w:hAnsi="Symbol" w:hint="default"/>
      </w:rPr>
    </w:lvl>
    <w:lvl w:ilvl="7" w:tplc="E5022EF4" w:tentative="1">
      <w:start w:val="1"/>
      <w:numFmt w:val="bullet"/>
      <w:lvlText w:val="o"/>
      <w:lvlJc w:val="left"/>
      <w:pPr>
        <w:ind w:left="6480" w:hanging="360"/>
      </w:pPr>
      <w:rPr>
        <w:rFonts w:ascii="Courier New" w:hAnsi="Courier New" w:cs="Courier New" w:hint="default"/>
      </w:rPr>
    </w:lvl>
    <w:lvl w:ilvl="8" w:tplc="B74EC02A" w:tentative="1">
      <w:start w:val="1"/>
      <w:numFmt w:val="bullet"/>
      <w:lvlText w:val=""/>
      <w:lvlJc w:val="left"/>
      <w:pPr>
        <w:ind w:left="7200" w:hanging="360"/>
      </w:pPr>
      <w:rPr>
        <w:rFonts w:ascii="Wingdings" w:hAnsi="Wingdings" w:hint="default"/>
      </w:rPr>
    </w:lvl>
  </w:abstractNum>
  <w:abstractNum w:abstractNumId="16" w15:restartNumberingAfterBreak="0">
    <w:nsid w:val="44E96665"/>
    <w:multiLevelType w:val="hybridMultilevel"/>
    <w:tmpl w:val="EF1E142A"/>
    <w:lvl w:ilvl="0" w:tplc="F55EA118">
      <w:start w:val="1"/>
      <w:numFmt w:val="bullet"/>
      <w:pStyle w:val="subclause3Bullet1"/>
      <w:lvlText w:val=""/>
      <w:lvlJc w:val="left"/>
      <w:pPr>
        <w:ind w:left="2988" w:hanging="360"/>
      </w:pPr>
      <w:rPr>
        <w:rFonts w:ascii="Symbol" w:hAnsi="Symbol" w:hint="default"/>
        <w:color w:val="000000"/>
      </w:rPr>
    </w:lvl>
    <w:lvl w:ilvl="1" w:tplc="91D4EDA8" w:tentative="1">
      <w:start w:val="1"/>
      <w:numFmt w:val="bullet"/>
      <w:lvlText w:val="o"/>
      <w:lvlJc w:val="left"/>
      <w:pPr>
        <w:ind w:left="3708" w:hanging="360"/>
      </w:pPr>
      <w:rPr>
        <w:rFonts w:ascii="Courier New" w:hAnsi="Courier New" w:cs="Courier New" w:hint="default"/>
      </w:rPr>
    </w:lvl>
    <w:lvl w:ilvl="2" w:tplc="D4B22CAC" w:tentative="1">
      <w:start w:val="1"/>
      <w:numFmt w:val="bullet"/>
      <w:lvlText w:val=""/>
      <w:lvlJc w:val="left"/>
      <w:pPr>
        <w:ind w:left="4428" w:hanging="360"/>
      </w:pPr>
      <w:rPr>
        <w:rFonts w:ascii="Wingdings" w:hAnsi="Wingdings" w:hint="default"/>
      </w:rPr>
    </w:lvl>
    <w:lvl w:ilvl="3" w:tplc="2B0A6994" w:tentative="1">
      <w:start w:val="1"/>
      <w:numFmt w:val="bullet"/>
      <w:lvlText w:val=""/>
      <w:lvlJc w:val="left"/>
      <w:pPr>
        <w:ind w:left="5148" w:hanging="360"/>
      </w:pPr>
      <w:rPr>
        <w:rFonts w:ascii="Symbol" w:hAnsi="Symbol" w:hint="default"/>
      </w:rPr>
    </w:lvl>
    <w:lvl w:ilvl="4" w:tplc="EBEA0092" w:tentative="1">
      <w:start w:val="1"/>
      <w:numFmt w:val="bullet"/>
      <w:lvlText w:val="o"/>
      <w:lvlJc w:val="left"/>
      <w:pPr>
        <w:ind w:left="5868" w:hanging="360"/>
      </w:pPr>
      <w:rPr>
        <w:rFonts w:ascii="Courier New" w:hAnsi="Courier New" w:cs="Courier New" w:hint="default"/>
      </w:rPr>
    </w:lvl>
    <w:lvl w:ilvl="5" w:tplc="534E30B8" w:tentative="1">
      <w:start w:val="1"/>
      <w:numFmt w:val="bullet"/>
      <w:lvlText w:val=""/>
      <w:lvlJc w:val="left"/>
      <w:pPr>
        <w:ind w:left="6588" w:hanging="360"/>
      </w:pPr>
      <w:rPr>
        <w:rFonts w:ascii="Wingdings" w:hAnsi="Wingdings" w:hint="default"/>
      </w:rPr>
    </w:lvl>
    <w:lvl w:ilvl="6" w:tplc="803ABB38" w:tentative="1">
      <w:start w:val="1"/>
      <w:numFmt w:val="bullet"/>
      <w:lvlText w:val=""/>
      <w:lvlJc w:val="left"/>
      <w:pPr>
        <w:ind w:left="7308" w:hanging="360"/>
      </w:pPr>
      <w:rPr>
        <w:rFonts w:ascii="Symbol" w:hAnsi="Symbol" w:hint="default"/>
      </w:rPr>
    </w:lvl>
    <w:lvl w:ilvl="7" w:tplc="FBD0E974" w:tentative="1">
      <w:start w:val="1"/>
      <w:numFmt w:val="bullet"/>
      <w:lvlText w:val="o"/>
      <w:lvlJc w:val="left"/>
      <w:pPr>
        <w:ind w:left="8028" w:hanging="360"/>
      </w:pPr>
      <w:rPr>
        <w:rFonts w:ascii="Courier New" w:hAnsi="Courier New" w:cs="Courier New" w:hint="default"/>
      </w:rPr>
    </w:lvl>
    <w:lvl w:ilvl="8" w:tplc="9EAA9160" w:tentative="1">
      <w:start w:val="1"/>
      <w:numFmt w:val="bullet"/>
      <w:lvlText w:val=""/>
      <w:lvlJc w:val="left"/>
      <w:pPr>
        <w:ind w:left="8748" w:hanging="360"/>
      </w:pPr>
      <w:rPr>
        <w:rFonts w:ascii="Wingdings" w:hAnsi="Wingdings" w:hint="default"/>
      </w:rPr>
    </w:lvl>
  </w:abstractNum>
  <w:abstractNum w:abstractNumId="17" w15:restartNumberingAfterBreak="0">
    <w:nsid w:val="45ED58C9"/>
    <w:multiLevelType w:val="multilevel"/>
    <w:tmpl w:val="0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AC04C6"/>
    <w:multiLevelType w:val="hybridMultilevel"/>
    <w:tmpl w:val="E6C47700"/>
    <w:lvl w:ilvl="0" w:tplc="FCE0C896">
      <w:start w:val="1"/>
      <w:numFmt w:val="bullet"/>
      <w:pStyle w:val="subclause2Bullet1"/>
      <w:lvlText w:val=""/>
      <w:lvlJc w:val="left"/>
      <w:pPr>
        <w:ind w:left="2279" w:hanging="360"/>
      </w:pPr>
      <w:rPr>
        <w:rFonts w:ascii="Symbol" w:hAnsi="Symbol" w:hint="default"/>
        <w:color w:val="000000"/>
      </w:rPr>
    </w:lvl>
    <w:lvl w:ilvl="1" w:tplc="C480F9B6" w:tentative="1">
      <w:start w:val="1"/>
      <w:numFmt w:val="bullet"/>
      <w:lvlText w:val="o"/>
      <w:lvlJc w:val="left"/>
      <w:pPr>
        <w:ind w:left="2999" w:hanging="360"/>
      </w:pPr>
      <w:rPr>
        <w:rFonts w:ascii="Courier New" w:hAnsi="Courier New" w:cs="Courier New" w:hint="default"/>
      </w:rPr>
    </w:lvl>
    <w:lvl w:ilvl="2" w:tplc="4FA628AC" w:tentative="1">
      <w:start w:val="1"/>
      <w:numFmt w:val="bullet"/>
      <w:lvlText w:val=""/>
      <w:lvlJc w:val="left"/>
      <w:pPr>
        <w:ind w:left="3719" w:hanging="360"/>
      </w:pPr>
      <w:rPr>
        <w:rFonts w:ascii="Wingdings" w:hAnsi="Wingdings" w:hint="default"/>
      </w:rPr>
    </w:lvl>
    <w:lvl w:ilvl="3" w:tplc="A0901FDA" w:tentative="1">
      <w:start w:val="1"/>
      <w:numFmt w:val="bullet"/>
      <w:lvlText w:val=""/>
      <w:lvlJc w:val="left"/>
      <w:pPr>
        <w:ind w:left="4439" w:hanging="360"/>
      </w:pPr>
      <w:rPr>
        <w:rFonts w:ascii="Symbol" w:hAnsi="Symbol" w:hint="default"/>
      </w:rPr>
    </w:lvl>
    <w:lvl w:ilvl="4" w:tplc="5D90CE38" w:tentative="1">
      <w:start w:val="1"/>
      <w:numFmt w:val="bullet"/>
      <w:lvlText w:val="o"/>
      <w:lvlJc w:val="left"/>
      <w:pPr>
        <w:ind w:left="5159" w:hanging="360"/>
      </w:pPr>
      <w:rPr>
        <w:rFonts w:ascii="Courier New" w:hAnsi="Courier New" w:cs="Courier New" w:hint="default"/>
      </w:rPr>
    </w:lvl>
    <w:lvl w:ilvl="5" w:tplc="ECAACBE0" w:tentative="1">
      <w:start w:val="1"/>
      <w:numFmt w:val="bullet"/>
      <w:lvlText w:val=""/>
      <w:lvlJc w:val="left"/>
      <w:pPr>
        <w:ind w:left="5879" w:hanging="360"/>
      </w:pPr>
      <w:rPr>
        <w:rFonts w:ascii="Wingdings" w:hAnsi="Wingdings" w:hint="default"/>
      </w:rPr>
    </w:lvl>
    <w:lvl w:ilvl="6" w:tplc="0CE89818" w:tentative="1">
      <w:start w:val="1"/>
      <w:numFmt w:val="bullet"/>
      <w:lvlText w:val=""/>
      <w:lvlJc w:val="left"/>
      <w:pPr>
        <w:ind w:left="6599" w:hanging="360"/>
      </w:pPr>
      <w:rPr>
        <w:rFonts w:ascii="Symbol" w:hAnsi="Symbol" w:hint="default"/>
      </w:rPr>
    </w:lvl>
    <w:lvl w:ilvl="7" w:tplc="619641EE" w:tentative="1">
      <w:start w:val="1"/>
      <w:numFmt w:val="bullet"/>
      <w:lvlText w:val="o"/>
      <w:lvlJc w:val="left"/>
      <w:pPr>
        <w:ind w:left="7319" w:hanging="360"/>
      </w:pPr>
      <w:rPr>
        <w:rFonts w:ascii="Courier New" w:hAnsi="Courier New" w:cs="Courier New" w:hint="default"/>
      </w:rPr>
    </w:lvl>
    <w:lvl w:ilvl="8" w:tplc="D21AC2E0" w:tentative="1">
      <w:start w:val="1"/>
      <w:numFmt w:val="bullet"/>
      <w:lvlText w:val=""/>
      <w:lvlJc w:val="left"/>
      <w:pPr>
        <w:ind w:left="8039" w:hanging="360"/>
      </w:pPr>
      <w:rPr>
        <w:rFonts w:ascii="Wingdings" w:hAnsi="Wingdings" w:hint="default"/>
      </w:rPr>
    </w:lvl>
  </w:abstractNum>
  <w:abstractNum w:abstractNumId="19" w15:restartNumberingAfterBreak="0">
    <w:nsid w:val="47F42723"/>
    <w:multiLevelType w:val="hybridMultilevel"/>
    <w:tmpl w:val="C5A02EE6"/>
    <w:lvl w:ilvl="0" w:tplc="53A673A8">
      <w:start w:val="1"/>
      <w:numFmt w:val="bullet"/>
      <w:pStyle w:val="subclause1Bullet1"/>
      <w:lvlText w:val=""/>
      <w:lvlJc w:val="left"/>
      <w:pPr>
        <w:ind w:left="1440" w:hanging="360"/>
      </w:pPr>
      <w:rPr>
        <w:rFonts w:ascii="Symbol" w:hAnsi="Symbol" w:hint="default"/>
        <w:color w:val="000000"/>
      </w:rPr>
    </w:lvl>
    <w:lvl w:ilvl="1" w:tplc="815E7332" w:tentative="1">
      <w:start w:val="1"/>
      <w:numFmt w:val="bullet"/>
      <w:lvlText w:val="o"/>
      <w:lvlJc w:val="left"/>
      <w:pPr>
        <w:ind w:left="2160" w:hanging="360"/>
      </w:pPr>
      <w:rPr>
        <w:rFonts w:ascii="Courier New" w:hAnsi="Courier New" w:cs="Courier New" w:hint="default"/>
      </w:rPr>
    </w:lvl>
    <w:lvl w:ilvl="2" w:tplc="DA0EE5AA" w:tentative="1">
      <w:start w:val="1"/>
      <w:numFmt w:val="bullet"/>
      <w:lvlText w:val=""/>
      <w:lvlJc w:val="left"/>
      <w:pPr>
        <w:ind w:left="2880" w:hanging="360"/>
      </w:pPr>
      <w:rPr>
        <w:rFonts w:ascii="Wingdings" w:hAnsi="Wingdings" w:hint="default"/>
      </w:rPr>
    </w:lvl>
    <w:lvl w:ilvl="3" w:tplc="4888DCB2" w:tentative="1">
      <w:start w:val="1"/>
      <w:numFmt w:val="bullet"/>
      <w:lvlText w:val=""/>
      <w:lvlJc w:val="left"/>
      <w:pPr>
        <w:ind w:left="3600" w:hanging="360"/>
      </w:pPr>
      <w:rPr>
        <w:rFonts w:ascii="Symbol" w:hAnsi="Symbol" w:hint="default"/>
      </w:rPr>
    </w:lvl>
    <w:lvl w:ilvl="4" w:tplc="1B60BA22" w:tentative="1">
      <w:start w:val="1"/>
      <w:numFmt w:val="bullet"/>
      <w:lvlText w:val="o"/>
      <w:lvlJc w:val="left"/>
      <w:pPr>
        <w:ind w:left="4320" w:hanging="360"/>
      </w:pPr>
      <w:rPr>
        <w:rFonts w:ascii="Courier New" w:hAnsi="Courier New" w:cs="Courier New" w:hint="default"/>
      </w:rPr>
    </w:lvl>
    <w:lvl w:ilvl="5" w:tplc="1C4E481C" w:tentative="1">
      <w:start w:val="1"/>
      <w:numFmt w:val="bullet"/>
      <w:lvlText w:val=""/>
      <w:lvlJc w:val="left"/>
      <w:pPr>
        <w:ind w:left="5040" w:hanging="360"/>
      </w:pPr>
      <w:rPr>
        <w:rFonts w:ascii="Wingdings" w:hAnsi="Wingdings" w:hint="default"/>
      </w:rPr>
    </w:lvl>
    <w:lvl w:ilvl="6" w:tplc="EAD0E902" w:tentative="1">
      <w:start w:val="1"/>
      <w:numFmt w:val="bullet"/>
      <w:lvlText w:val=""/>
      <w:lvlJc w:val="left"/>
      <w:pPr>
        <w:ind w:left="5760" w:hanging="360"/>
      </w:pPr>
      <w:rPr>
        <w:rFonts w:ascii="Symbol" w:hAnsi="Symbol" w:hint="default"/>
      </w:rPr>
    </w:lvl>
    <w:lvl w:ilvl="7" w:tplc="95685538" w:tentative="1">
      <w:start w:val="1"/>
      <w:numFmt w:val="bullet"/>
      <w:lvlText w:val="o"/>
      <w:lvlJc w:val="left"/>
      <w:pPr>
        <w:ind w:left="6480" w:hanging="360"/>
      </w:pPr>
      <w:rPr>
        <w:rFonts w:ascii="Courier New" w:hAnsi="Courier New" w:cs="Courier New" w:hint="default"/>
      </w:rPr>
    </w:lvl>
    <w:lvl w:ilvl="8" w:tplc="9E68646E" w:tentative="1">
      <w:start w:val="1"/>
      <w:numFmt w:val="bullet"/>
      <w:lvlText w:val=""/>
      <w:lvlJc w:val="left"/>
      <w:pPr>
        <w:ind w:left="7200" w:hanging="360"/>
      </w:pPr>
      <w:rPr>
        <w:rFonts w:ascii="Wingdings" w:hAnsi="Wingdings" w:hint="default"/>
      </w:rPr>
    </w:lvl>
  </w:abstractNum>
  <w:abstractNum w:abstractNumId="20"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5CB0AF0"/>
    <w:multiLevelType w:val="hybridMultilevel"/>
    <w:tmpl w:val="EB98B43A"/>
    <w:lvl w:ilvl="0" w:tplc="0366C986">
      <w:start w:val="1"/>
      <w:numFmt w:val="decimal"/>
      <w:pStyle w:val="LongQuestionPara"/>
      <w:lvlText w:val="%1."/>
      <w:lvlJc w:val="left"/>
      <w:pPr>
        <w:ind w:left="360" w:hanging="360"/>
      </w:pPr>
      <w:rPr>
        <w:rFonts w:hint="default"/>
        <w:b/>
        <w:i w:val="0"/>
        <w:color w:val="000000"/>
        <w:sz w:val="24"/>
      </w:rPr>
    </w:lvl>
    <w:lvl w:ilvl="1" w:tplc="C432577C" w:tentative="1">
      <w:start w:val="1"/>
      <w:numFmt w:val="lowerLetter"/>
      <w:lvlText w:val="%2."/>
      <w:lvlJc w:val="left"/>
      <w:pPr>
        <w:ind w:left="1440" w:hanging="360"/>
      </w:pPr>
    </w:lvl>
    <w:lvl w:ilvl="2" w:tplc="BDF29F2C" w:tentative="1">
      <w:start w:val="1"/>
      <w:numFmt w:val="lowerRoman"/>
      <w:lvlText w:val="%3."/>
      <w:lvlJc w:val="right"/>
      <w:pPr>
        <w:ind w:left="2160" w:hanging="180"/>
      </w:pPr>
    </w:lvl>
    <w:lvl w:ilvl="3" w:tplc="DAB03678" w:tentative="1">
      <w:start w:val="1"/>
      <w:numFmt w:val="decimal"/>
      <w:lvlText w:val="%4."/>
      <w:lvlJc w:val="left"/>
      <w:pPr>
        <w:ind w:left="2880" w:hanging="360"/>
      </w:pPr>
    </w:lvl>
    <w:lvl w:ilvl="4" w:tplc="280EF84C" w:tentative="1">
      <w:start w:val="1"/>
      <w:numFmt w:val="lowerLetter"/>
      <w:lvlText w:val="%5."/>
      <w:lvlJc w:val="left"/>
      <w:pPr>
        <w:ind w:left="3600" w:hanging="360"/>
      </w:pPr>
    </w:lvl>
    <w:lvl w:ilvl="5" w:tplc="06F098D8" w:tentative="1">
      <w:start w:val="1"/>
      <w:numFmt w:val="lowerRoman"/>
      <w:lvlText w:val="%6."/>
      <w:lvlJc w:val="right"/>
      <w:pPr>
        <w:ind w:left="4320" w:hanging="180"/>
      </w:pPr>
    </w:lvl>
    <w:lvl w:ilvl="6" w:tplc="33CA362C" w:tentative="1">
      <w:start w:val="1"/>
      <w:numFmt w:val="decimal"/>
      <w:lvlText w:val="%7."/>
      <w:lvlJc w:val="left"/>
      <w:pPr>
        <w:ind w:left="5040" w:hanging="360"/>
      </w:pPr>
    </w:lvl>
    <w:lvl w:ilvl="7" w:tplc="A3B28738" w:tentative="1">
      <w:start w:val="1"/>
      <w:numFmt w:val="lowerLetter"/>
      <w:lvlText w:val="%8."/>
      <w:lvlJc w:val="left"/>
      <w:pPr>
        <w:ind w:left="5760" w:hanging="360"/>
      </w:pPr>
    </w:lvl>
    <w:lvl w:ilvl="8" w:tplc="10260602" w:tentative="1">
      <w:start w:val="1"/>
      <w:numFmt w:val="lowerRoman"/>
      <w:lvlText w:val="%9."/>
      <w:lvlJc w:val="right"/>
      <w:pPr>
        <w:ind w:left="6480" w:hanging="180"/>
      </w:pPr>
    </w:lvl>
  </w:abstractNum>
  <w:abstractNum w:abstractNumId="22"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24" w15:restartNumberingAfterBreak="0">
    <w:nsid w:val="61071422"/>
    <w:multiLevelType w:val="hybridMultilevel"/>
    <w:tmpl w:val="59B858D8"/>
    <w:lvl w:ilvl="0" w:tplc="F140D4FE">
      <w:start w:val="1"/>
      <w:numFmt w:val="bullet"/>
      <w:pStyle w:val="ClauseBullet1"/>
      <w:lvlText w:val=""/>
      <w:lvlJc w:val="left"/>
      <w:pPr>
        <w:ind w:left="1080" w:hanging="360"/>
      </w:pPr>
      <w:rPr>
        <w:rFonts w:ascii="Symbol" w:hAnsi="Symbol" w:hint="default"/>
        <w:color w:val="000000"/>
      </w:rPr>
    </w:lvl>
    <w:lvl w:ilvl="1" w:tplc="C2D0305C" w:tentative="1">
      <w:start w:val="1"/>
      <w:numFmt w:val="bullet"/>
      <w:lvlText w:val="o"/>
      <w:lvlJc w:val="left"/>
      <w:pPr>
        <w:ind w:left="1800" w:hanging="360"/>
      </w:pPr>
      <w:rPr>
        <w:rFonts w:ascii="Courier New" w:hAnsi="Courier New" w:cs="Courier New" w:hint="default"/>
      </w:rPr>
    </w:lvl>
    <w:lvl w:ilvl="2" w:tplc="AA1C9608" w:tentative="1">
      <w:start w:val="1"/>
      <w:numFmt w:val="bullet"/>
      <w:lvlText w:val=""/>
      <w:lvlJc w:val="left"/>
      <w:pPr>
        <w:ind w:left="2520" w:hanging="360"/>
      </w:pPr>
      <w:rPr>
        <w:rFonts w:ascii="Wingdings" w:hAnsi="Wingdings" w:hint="default"/>
      </w:rPr>
    </w:lvl>
    <w:lvl w:ilvl="3" w:tplc="1CB46532" w:tentative="1">
      <w:start w:val="1"/>
      <w:numFmt w:val="bullet"/>
      <w:lvlText w:val=""/>
      <w:lvlJc w:val="left"/>
      <w:pPr>
        <w:ind w:left="3240" w:hanging="360"/>
      </w:pPr>
      <w:rPr>
        <w:rFonts w:ascii="Symbol" w:hAnsi="Symbol" w:hint="default"/>
      </w:rPr>
    </w:lvl>
    <w:lvl w:ilvl="4" w:tplc="BBDA24FA" w:tentative="1">
      <w:start w:val="1"/>
      <w:numFmt w:val="bullet"/>
      <w:lvlText w:val="o"/>
      <w:lvlJc w:val="left"/>
      <w:pPr>
        <w:ind w:left="3960" w:hanging="360"/>
      </w:pPr>
      <w:rPr>
        <w:rFonts w:ascii="Courier New" w:hAnsi="Courier New" w:cs="Courier New" w:hint="default"/>
      </w:rPr>
    </w:lvl>
    <w:lvl w:ilvl="5" w:tplc="FA9825CC" w:tentative="1">
      <w:start w:val="1"/>
      <w:numFmt w:val="bullet"/>
      <w:lvlText w:val=""/>
      <w:lvlJc w:val="left"/>
      <w:pPr>
        <w:ind w:left="4680" w:hanging="360"/>
      </w:pPr>
      <w:rPr>
        <w:rFonts w:ascii="Wingdings" w:hAnsi="Wingdings" w:hint="default"/>
      </w:rPr>
    </w:lvl>
    <w:lvl w:ilvl="6" w:tplc="559A55D2" w:tentative="1">
      <w:start w:val="1"/>
      <w:numFmt w:val="bullet"/>
      <w:lvlText w:val=""/>
      <w:lvlJc w:val="left"/>
      <w:pPr>
        <w:ind w:left="5400" w:hanging="360"/>
      </w:pPr>
      <w:rPr>
        <w:rFonts w:ascii="Symbol" w:hAnsi="Symbol" w:hint="default"/>
      </w:rPr>
    </w:lvl>
    <w:lvl w:ilvl="7" w:tplc="D32CDF9C" w:tentative="1">
      <w:start w:val="1"/>
      <w:numFmt w:val="bullet"/>
      <w:lvlText w:val="o"/>
      <w:lvlJc w:val="left"/>
      <w:pPr>
        <w:ind w:left="6120" w:hanging="360"/>
      </w:pPr>
      <w:rPr>
        <w:rFonts w:ascii="Courier New" w:hAnsi="Courier New" w:cs="Courier New" w:hint="default"/>
      </w:rPr>
    </w:lvl>
    <w:lvl w:ilvl="8" w:tplc="1E947462" w:tentative="1">
      <w:start w:val="1"/>
      <w:numFmt w:val="bullet"/>
      <w:lvlText w:val=""/>
      <w:lvlJc w:val="left"/>
      <w:pPr>
        <w:ind w:left="6840" w:hanging="360"/>
      </w:pPr>
      <w:rPr>
        <w:rFonts w:ascii="Wingdings" w:hAnsi="Wingdings" w:hint="default"/>
      </w:rPr>
    </w:lvl>
  </w:abstractNum>
  <w:abstractNum w:abstractNumId="25" w15:restartNumberingAfterBreak="0">
    <w:nsid w:val="642371CD"/>
    <w:multiLevelType w:val="hybridMultilevel"/>
    <w:tmpl w:val="3B76A654"/>
    <w:lvl w:ilvl="0" w:tplc="63A62E20">
      <w:start w:val="1"/>
      <w:numFmt w:val="bullet"/>
      <w:pStyle w:val="subclause3Bullet2"/>
      <w:lvlText w:val=""/>
      <w:lvlJc w:val="left"/>
      <w:pPr>
        <w:ind w:left="3748" w:hanging="360"/>
      </w:pPr>
      <w:rPr>
        <w:rFonts w:ascii="Symbol" w:hAnsi="Symbol" w:hint="default"/>
        <w:color w:val="000000"/>
      </w:rPr>
    </w:lvl>
    <w:lvl w:ilvl="1" w:tplc="D56AD7B4" w:tentative="1">
      <w:start w:val="1"/>
      <w:numFmt w:val="bullet"/>
      <w:lvlText w:val="o"/>
      <w:lvlJc w:val="left"/>
      <w:pPr>
        <w:ind w:left="4468" w:hanging="360"/>
      </w:pPr>
      <w:rPr>
        <w:rFonts w:ascii="Courier New" w:hAnsi="Courier New" w:cs="Courier New" w:hint="default"/>
      </w:rPr>
    </w:lvl>
    <w:lvl w:ilvl="2" w:tplc="9E06E98C" w:tentative="1">
      <w:start w:val="1"/>
      <w:numFmt w:val="bullet"/>
      <w:lvlText w:val=""/>
      <w:lvlJc w:val="left"/>
      <w:pPr>
        <w:ind w:left="5188" w:hanging="360"/>
      </w:pPr>
      <w:rPr>
        <w:rFonts w:ascii="Wingdings" w:hAnsi="Wingdings" w:hint="default"/>
      </w:rPr>
    </w:lvl>
    <w:lvl w:ilvl="3" w:tplc="2850E5AC" w:tentative="1">
      <w:start w:val="1"/>
      <w:numFmt w:val="bullet"/>
      <w:lvlText w:val=""/>
      <w:lvlJc w:val="left"/>
      <w:pPr>
        <w:ind w:left="5908" w:hanging="360"/>
      </w:pPr>
      <w:rPr>
        <w:rFonts w:ascii="Symbol" w:hAnsi="Symbol" w:hint="default"/>
      </w:rPr>
    </w:lvl>
    <w:lvl w:ilvl="4" w:tplc="A5AE9BCA" w:tentative="1">
      <w:start w:val="1"/>
      <w:numFmt w:val="bullet"/>
      <w:lvlText w:val="o"/>
      <w:lvlJc w:val="left"/>
      <w:pPr>
        <w:ind w:left="6628" w:hanging="360"/>
      </w:pPr>
      <w:rPr>
        <w:rFonts w:ascii="Courier New" w:hAnsi="Courier New" w:cs="Courier New" w:hint="default"/>
      </w:rPr>
    </w:lvl>
    <w:lvl w:ilvl="5" w:tplc="410E220A" w:tentative="1">
      <w:start w:val="1"/>
      <w:numFmt w:val="bullet"/>
      <w:lvlText w:val=""/>
      <w:lvlJc w:val="left"/>
      <w:pPr>
        <w:ind w:left="7348" w:hanging="360"/>
      </w:pPr>
      <w:rPr>
        <w:rFonts w:ascii="Wingdings" w:hAnsi="Wingdings" w:hint="default"/>
      </w:rPr>
    </w:lvl>
    <w:lvl w:ilvl="6" w:tplc="3D6A921E" w:tentative="1">
      <w:start w:val="1"/>
      <w:numFmt w:val="bullet"/>
      <w:lvlText w:val=""/>
      <w:lvlJc w:val="left"/>
      <w:pPr>
        <w:ind w:left="8068" w:hanging="360"/>
      </w:pPr>
      <w:rPr>
        <w:rFonts w:ascii="Symbol" w:hAnsi="Symbol" w:hint="default"/>
      </w:rPr>
    </w:lvl>
    <w:lvl w:ilvl="7" w:tplc="215C244C" w:tentative="1">
      <w:start w:val="1"/>
      <w:numFmt w:val="bullet"/>
      <w:lvlText w:val="o"/>
      <w:lvlJc w:val="left"/>
      <w:pPr>
        <w:ind w:left="8788" w:hanging="360"/>
      </w:pPr>
      <w:rPr>
        <w:rFonts w:ascii="Courier New" w:hAnsi="Courier New" w:cs="Courier New" w:hint="default"/>
      </w:rPr>
    </w:lvl>
    <w:lvl w:ilvl="8" w:tplc="D8D4B460" w:tentative="1">
      <w:start w:val="1"/>
      <w:numFmt w:val="bullet"/>
      <w:lvlText w:val=""/>
      <w:lvlJc w:val="left"/>
      <w:pPr>
        <w:ind w:left="9508" w:hanging="360"/>
      </w:pPr>
      <w:rPr>
        <w:rFonts w:ascii="Wingdings" w:hAnsi="Wingdings" w:hint="default"/>
      </w:rPr>
    </w:lvl>
  </w:abstractNum>
  <w:abstractNum w:abstractNumId="26"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1232D24"/>
    <w:multiLevelType w:val="multilevel"/>
    <w:tmpl w:val="09763F60"/>
    <w:name w:val="Single Schedule"/>
    <w:lvl w:ilvl="0">
      <w:start w:val="1"/>
      <w:numFmt w:val="none"/>
      <w:pStyle w:val="ScheduleHeadingSingle"/>
      <w:suff w:val="nothing"/>
      <w:lvlText w:val="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443576165">
    <w:abstractNumId w:val="8"/>
  </w:num>
  <w:num w:numId="2" w16cid:durableId="343870081">
    <w:abstractNumId w:val="12"/>
  </w:num>
  <w:num w:numId="3" w16cid:durableId="442187278">
    <w:abstractNumId w:val="10"/>
  </w:num>
  <w:num w:numId="4" w16cid:durableId="1103036833">
    <w:abstractNumId w:val="9"/>
  </w:num>
  <w:num w:numId="5" w16cid:durableId="596601832">
    <w:abstractNumId w:val="21"/>
  </w:num>
  <w:num w:numId="6" w16cid:durableId="982735659">
    <w:abstractNumId w:val="24"/>
  </w:num>
  <w:num w:numId="7" w16cid:durableId="288242796">
    <w:abstractNumId w:val="13"/>
  </w:num>
  <w:num w:numId="8" w16cid:durableId="1048257344">
    <w:abstractNumId w:val="19"/>
  </w:num>
  <w:num w:numId="9" w16cid:durableId="613446062">
    <w:abstractNumId w:val="16"/>
  </w:num>
  <w:num w:numId="10" w16cid:durableId="1317683597">
    <w:abstractNumId w:val="18"/>
  </w:num>
  <w:num w:numId="11" w16cid:durableId="1098722110">
    <w:abstractNumId w:val="15"/>
  </w:num>
  <w:num w:numId="12" w16cid:durableId="1613437017">
    <w:abstractNumId w:val="11"/>
  </w:num>
  <w:num w:numId="13" w16cid:durableId="724567329">
    <w:abstractNumId w:val="25"/>
  </w:num>
  <w:num w:numId="14" w16cid:durableId="1232428923">
    <w:abstractNumId w:val="2"/>
  </w:num>
  <w:num w:numId="15" w16cid:durableId="1717971989">
    <w:abstractNumId w:val="5"/>
  </w:num>
  <w:num w:numId="16" w16cid:durableId="1769079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3015855">
    <w:abstractNumId w:val="26"/>
  </w:num>
  <w:num w:numId="18" w16cid:durableId="1805003609">
    <w:abstractNumId w:val="6"/>
  </w:num>
  <w:num w:numId="19" w16cid:durableId="1553274207">
    <w:abstractNumId w:val="4"/>
  </w:num>
  <w:num w:numId="20" w16cid:durableId="1429234393">
    <w:abstractNumId w:val="14"/>
  </w:num>
  <w:num w:numId="21" w16cid:durableId="1023551875">
    <w:abstractNumId w:val="20"/>
  </w:num>
  <w:num w:numId="22" w16cid:durableId="1448037125">
    <w:abstractNumId w:val="23"/>
  </w:num>
  <w:num w:numId="23" w16cid:durableId="56053602">
    <w:abstractNumId w:val="3"/>
  </w:num>
  <w:num w:numId="24" w16cid:durableId="498931097">
    <w:abstractNumId w:val="7"/>
  </w:num>
  <w:num w:numId="25" w16cid:durableId="1842692627">
    <w:abstractNumId w:val="0"/>
  </w:num>
  <w:num w:numId="26" w16cid:durableId="781193750">
    <w:abstractNumId w:val="27"/>
  </w:num>
  <w:num w:numId="27" w16cid:durableId="1659462506">
    <w:abstractNumId w:val="22"/>
  </w:num>
  <w:num w:numId="28" w16cid:durableId="1073087209">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EBA55C17-5F66-4A75-AF05-74D86DD7BBB8}"/>
  </w:docVars>
  <w:rsids>
    <w:rsidRoot w:val="006C50F6"/>
    <w:rsid w:val="00294468"/>
    <w:rsid w:val="0055344E"/>
    <w:rsid w:val="005712F4"/>
    <w:rsid w:val="006C50F6"/>
    <w:rsid w:val="00785918"/>
    <w:rsid w:val="00C01679"/>
    <w:rsid w:val="00EF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6487"/>
  <w15:docId w15:val="{503FAB41-D3FE-45AA-BEE9-4E670037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344E"/>
    <w:pPr>
      <w:spacing w:after="0" w:line="240" w:lineRule="auto"/>
    </w:pPr>
    <w:rPr>
      <w:rFonts w:ascii="Arial" w:eastAsiaTheme="minorHAnsi" w:hAnsi="Arial" w:cs="Arial"/>
      <w:sz w:val="20"/>
      <w:szCs w:val="20"/>
      <w:lang w:eastAsia="en-US"/>
    </w:rPr>
  </w:style>
  <w:style w:type="paragraph" w:styleId="Heading1">
    <w:name w:val="heading 1"/>
    <w:next w:val="Body1"/>
    <w:link w:val="Heading1Char"/>
    <w:uiPriority w:val="1"/>
    <w:rsid w:val="0055344E"/>
    <w:pPr>
      <w:keepNext/>
      <w:numPr>
        <w:numId w:val="21"/>
      </w:numPr>
      <w:spacing w:after="240" w:line="240" w:lineRule="auto"/>
      <w:jc w:val="both"/>
      <w:outlineLvl w:val="0"/>
    </w:pPr>
    <w:rPr>
      <w:rFonts w:ascii="Arial" w:eastAsia="Times New Roman" w:hAnsi="Arial" w:cs="Times New Roman"/>
      <w:b/>
      <w:color w:val="000000" w:themeColor="text1"/>
      <w:sz w:val="20"/>
      <w:szCs w:val="20"/>
    </w:rPr>
  </w:style>
  <w:style w:type="paragraph" w:styleId="Heading2">
    <w:name w:val="heading 2"/>
    <w:link w:val="Heading2Char"/>
    <w:uiPriority w:val="1"/>
    <w:rsid w:val="0055344E"/>
    <w:pPr>
      <w:numPr>
        <w:ilvl w:val="1"/>
        <w:numId w:val="21"/>
      </w:numPr>
      <w:spacing w:after="240" w:line="240" w:lineRule="auto"/>
      <w:jc w:val="both"/>
      <w:outlineLvl w:val="1"/>
    </w:pPr>
    <w:rPr>
      <w:rFonts w:ascii="Arial" w:eastAsia="Times New Roman" w:hAnsi="Arial" w:cs="Times New Roman"/>
      <w:color w:val="000000" w:themeColor="text1"/>
      <w:sz w:val="20"/>
      <w:szCs w:val="20"/>
    </w:rPr>
  </w:style>
  <w:style w:type="paragraph" w:styleId="Heading3">
    <w:name w:val="heading 3"/>
    <w:link w:val="Heading3Char"/>
    <w:uiPriority w:val="1"/>
    <w:rsid w:val="0055344E"/>
    <w:pPr>
      <w:numPr>
        <w:ilvl w:val="2"/>
        <w:numId w:val="21"/>
      </w:numPr>
      <w:spacing w:after="240" w:line="240" w:lineRule="auto"/>
      <w:jc w:val="both"/>
      <w:outlineLvl w:val="2"/>
    </w:pPr>
    <w:rPr>
      <w:rFonts w:ascii="Arial" w:eastAsia="Times New Roman" w:hAnsi="Arial" w:cs="Times New Roman"/>
      <w:color w:val="000000" w:themeColor="text1"/>
      <w:sz w:val="20"/>
      <w:szCs w:val="20"/>
    </w:rPr>
  </w:style>
  <w:style w:type="paragraph" w:styleId="Heading4">
    <w:name w:val="heading 4"/>
    <w:link w:val="Heading4Char"/>
    <w:uiPriority w:val="1"/>
    <w:rsid w:val="0055344E"/>
    <w:pPr>
      <w:numPr>
        <w:ilvl w:val="3"/>
        <w:numId w:val="21"/>
      </w:numPr>
      <w:spacing w:after="240" w:line="240" w:lineRule="auto"/>
      <w:jc w:val="both"/>
      <w:outlineLvl w:val="3"/>
    </w:pPr>
    <w:rPr>
      <w:rFonts w:ascii="Arial" w:eastAsia="Times New Roman" w:hAnsi="Arial" w:cs="Times New Roman"/>
      <w:color w:val="000000" w:themeColor="text1"/>
      <w:sz w:val="20"/>
      <w:szCs w:val="20"/>
    </w:rPr>
  </w:style>
  <w:style w:type="paragraph" w:styleId="Heading5">
    <w:name w:val="heading 5"/>
    <w:link w:val="Heading5Char"/>
    <w:uiPriority w:val="1"/>
    <w:rsid w:val="0055344E"/>
    <w:pPr>
      <w:numPr>
        <w:ilvl w:val="4"/>
        <w:numId w:val="21"/>
      </w:numPr>
      <w:spacing w:after="240" w:line="240" w:lineRule="auto"/>
      <w:jc w:val="both"/>
      <w:outlineLvl w:val="4"/>
    </w:pPr>
    <w:rPr>
      <w:rFonts w:ascii="Arial" w:eastAsia="Times New Roman" w:hAnsi="Arial" w:cs="Times New Roman"/>
      <w:color w:val="000000" w:themeColor="text1"/>
      <w:sz w:val="20"/>
      <w:szCs w:val="20"/>
    </w:rPr>
  </w:style>
  <w:style w:type="paragraph" w:styleId="Heading6">
    <w:name w:val="heading 6"/>
    <w:link w:val="Heading6Char"/>
    <w:uiPriority w:val="1"/>
    <w:rsid w:val="0055344E"/>
    <w:pPr>
      <w:numPr>
        <w:ilvl w:val="5"/>
        <w:numId w:val="21"/>
      </w:numPr>
      <w:spacing w:after="240" w:line="240" w:lineRule="auto"/>
      <w:jc w:val="both"/>
      <w:outlineLvl w:val="5"/>
    </w:pPr>
    <w:rPr>
      <w:rFonts w:ascii="Arial" w:eastAsia="Times New Roman" w:hAnsi="Arial" w:cs="Times New Roman"/>
      <w:color w:val="000000" w:themeColor="text1"/>
      <w:sz w:val="20"/>
      <w:szCs w:val="20"/>
    </w:rPr>
  </w:style>
  <w:style w:type="paragraph" w:styleId="Heading7">
    <w:name w:val="heading 7"/>
    <w:basedOn w:val="Normal"/>
    <w:next w:val="Normal"/>
    <w:link w:val="Heading7Char"/>
    <w:uiPriority w:val="99"/>
    <w:semiHidden/>
    <w:qFormat/>
    <w:rsid w:val="0055344E"/>
    <w:pPr>
      <w:jc w:val="both"/>
      <w:outlineLvl w:val="6"/>
    </w:pPr>
  </w:style>
  <w:style w:type="paragraph" w:styleId="Heading8">
    <w:name w:val="heading 8"/>
    <w:basedOn w:val="Normal"/>
    <w:next w:val="Normal"/>
    <w:link w:val="Heading8Char"/>
    <w:uiPriority w:val="99"/>
    <w:semiHidden/>
    <w:qFormat/>
    <w:rsid w:val="0055344E"/>
    <w:pPr>
      <w:jc w:val="both"/>
      <w:outlineLvl w:val="7"/>
    </w:pPr>
  </w:style>
  <w:style w:type="paragraph" w:styleId="Heading9">
    <w:name w:val="heading 9"/>
    <w:basedOn w:val="Normal"/>
    <w:next w:val="Normal"/>
    <w:link w:val="Heading9Char"/>
    <w:uiPriority w:val="99"/>
    <w:semiHidden/>
    <w:qFormat/>
    <w:rsid w:val="0055344E"/>
    <w:pPr>
      <w:jc w:val="both"/>
      <w:outlineLvl w:val="8"/>
    </w:pPr>
  </w:style>
  <w:style w:type="character" w:default="1" w:styleId="DefaultParagraphFont">
    <w:name w:val="Default Paragraph Font"/>
    <w:uiPriority w:val="1"/>
    <w:semiHidden/>
    <w:unhideWhenUsed/>
    <w:rsid w:val="00553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44E"/>
  </w:style>
  <w:style w:type="paragraph" w:customStyle="1" w:styleId="Abstract">
    <w:name w:val="Abstract"/>
    <w:link w:val="AbstractChar"/>
    <w:rsid w:val="00A67E8C"/>
    <w:pPr>
      <w:spacing w:after="120" w:line="240" w:lineRule="auto"/>
    </w:pPr>
    <w:rPr>
      <w:rFonts w:ascii="Arial" w:eastAsia="Arial Unicode MS" w:hAnsi="Arial" w:cs="Arial"/>
      <w:color w:val="000000"/>
      <w:sz w:val="24"/>
      <w:szCs w:val="24"/>
      <w:lang w:val="en-US" w:eastAsia="en-US"/>
    </w:rPr>
  </w:style>
  <w:style w:type="character" w:customStyle="1" w:styleId="AbstractChar">
    <w:name w:val="Abstract Char"/>
    <w:link w:val="Abstract"/>
    <w:rsid w:val="00A67E8C"/>
    <w:rPr>
      <w:rFonts w:ascii="Arial" w:eastAsia="Arial Unicode MS" w:hAnsi="Arial" w:cs="Arial"/>
      <w:color w:val="000000"/>
      <w:sz w:val="24"/>
      <w:szCs w:val="24"/>
      <w:lang w:val="en-US" w:eastAsia="en-US"/>
    </w:rPr>
  </w:style>
  <w:style w:type="paragraph" w:customStyle="1" w:styleId="Annex">
    <w:name w:val="Annex"/>
    <w:basedOn w:val="Paragraph"/>
    <w:next w:val="Paragraph"/>
    <w:qFormat/>
    <w:rsid w:val="00A67E8C"/>
    <w:pPr>
      <w:numPr>
        <w:numId w:val="4"/>
      </w:numPr>
      <w:spacing w:before="240" w:after="240"/>
      <w:ind w:left="0" w:firstLine="0"/>
    </w:pPr>
    <w:rPr>
      <w:b/>
    </w:rPr>
  </w:style>
  <w:style w:type="paragraph" w:customStyle="1" w:styleId="AuthoringGroup">
    <w:name w:val="Authoring Group"/>
    <w:link w:val="AuthoringGroupChar"/>
    <w:rsid w:val="00A67E8C"/>
    <w:pPr>
      <w:spacing w:after="120" w:line="240" w:lineRule="auto"/>
    </w:pPr>
    <w:rPr>
      <w:rFonts w:ascii="Arial" w:eastAsia="Arial Unicode MS" w:hAnsi="Arial" w:cs="Arial"/>
      <w:color w:val="000000"/>
      <w:sz w:val="24"/>
      <w:lang w:val="en-US" w:eastAsia="en-US"/>
    </w:rPr>
  </w:style>
  <w:style w:type="character" w:customStyle="1" w:styleId="AuthoringGroupChar">
    <w:name w:val="Authoring Group Char"/>
    <w:link w:val="AuthoringGroup"/>
    <w:rsid w:val="00A67E8C"/>
    <w:rPr>
      <w:rFonts w:ascii="Arial" w:eastAsia="Arial Unicode MS" w:hAnsi="Arial" w:cs="Arial"/>
      <w:color w:val="000000"/>
      <w:sz w:val="24"/>
      <w:lang w:val="en-US" w:eastAsia="en-US"/>
    </w:rPr>
  </w:style>
  <w:style w:type="paragraph" w:customStyle="1" w:styleId="Background">
    <w:name w:val="Background"/>
    <w:aliases w:val="(A) Background"/>
    <w:uiPriority w:val="1"/>
    <w:rsid w:val="0055344E"/>
    <w:pPr>
      <w:numPr>
        <w:numId w:val="24"/>
      </w:numPr>
      <w:spacing w:after="240" w:line="240" w:lineRule="auto"/>
      <w:jc w:val="both"/>
    </w:pPr>
    <w:rPr>
      <w:rFonts w:ascii="Arial" w:eastAsia="Times New Roman" w:hAnsi="Arial" w:cs="Times New Roman"/>
      <w:color w:val="000000" w:themeColor="text1"/>
      <w:sz w:val="20"/>
      <w:szCs w:val="20"/>
    </w:rPr>
  </w:style>
  <w:style w:type="paragraph" w:customStyle="1" w:styleId="BulletList1">
    <w:name w:val="Bullet List 1"/>
    <w:aliases w:val="Bullet1"/>
    <w:uiPriority w:val="1"/>
    <w:rsid w:val="0055344E"/>
    <w:pPr>
      <w:numPr>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2">
    <w:name w:val="Bullet List 2"/>
    <w:aliases w:val="Bullet2"/>
    <w:uiPriority w:val="1"/>
    <w:rsid w:val="0055344E"/>
    <w:pPr>
      <w:numPr>
        <w:ilvl w:val="1"/>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3">
    <w:name w:val="Bullet List 3"/>
    <w:aliases w:val="Bullet3"/>
    <w:uiPriority w:val="1"/>
    <w:rsid w:val="0055344E"/>
    <w:pPr>
      <w:numPr>
        <w:ilvl w:val="2"/>
        <w:numId w:val="19"/>
      </w:numPr>
      <w:spacing w:after="0" w:line="240" w:lineRule="auto"/>
      <w:jc w:val="both"/>
    </w:pPr>
    <w:rPr>
      <w:rFonts w:ascii="Arial" w:eastAsia="Times New Roman" w:hAnsi="Arial" w:cs="Times New Roman"/>
      <w:color w:val="000000" w:themeColor="text1"/>
      <w:sz w:val="20"/>
      <w:szCs w:val="20"/>
    </w:rPr>
  </w:style>
  <w:style w:type="paragraph" w:customStyle="1" w:styleId="TitleClause">
    <w:name w:val="Title Clause"/>
    <w:basedOn w:val="Normal"/>
    <w:rsid w:val="00A67E8C"/>
    <w:pPr>
      <w:keepNext/>
      <w:numPr>
        <w:numId w:val="16"/>
      </w:numPr>
      <w:spacing w:before="240" w:after="240" w:line="300" w:lineRule="atLeast"/>
      <w:jc w:val="both"/>
      <w:outlineLvl w:val="0"/>
    </w:pPr>
    <w:rPr>
      <w:rFonts w:eastAsia="Arial Unicode MS"/>
      <w:b/>
      <w:color w:val="000000"/>
      <w:kern w:val="28"/>
    </w:rPr>
  </w:style>
  <w:style w:type="paragraph" w:customStyle="1" w:styleId="ClauseNoTitle">
    <w:name w:val="Clause No Title"/>
    <w:basedOn w:val="TitleClause"/>
    <w:rsid w:val="00A67E8C"/>
    <w:rPr>
      <w:b w:val="0"/>
      <w:smallCaps/>
    </w:rPr>
  </w:style>
  <w:style w:type="paragraph" w:customStyle="1" w:styleId="ClosingPara">
    <w:name w:val="Closing Para"/>
    <w:basedOn w:val="Normal"/>
    <w:rsid w:val="00A67E8C"/>
    <w:pPr>
      <w:spacing w:before="120" w:after="240" w:line="300" w:lineRule="atLeast"/>
      <w:jc w:val="both"/>
    </w:pPr>
    <w:rPr>
      <w:rFonts w:eastAsia="Arial Unicode MS"/>
      <w:color w:val="000000"/>
    </w:rPr>
  </w:style>
  <w:style w:type="paragraph" w:customStyle="1" w:styleId="ClosingSignOff">
    <w:name w:val="Closing SignOff"/>
    <w:basedOn w:val="Normal"/>
    <w:rsid w:val="00A67E8C"/>
    <w:pPr>
      <w:spacing w:after="120" w:line="300" w:lineRule="atLeast"/>
      <w:jc w:val="both"/>
    </w:pPr>
    <w:rPr>
      <w:rFonts w:eastAsia="Arial Unicode MS"/>
      <w:color w:val="000000"/>
    </w:rPr>
  </w:style>
  <w:style w:type="paragraph" w:customStyle="1" w:styleId="CoversheetTitle">
    <w:name w:val="Coversheet Title"/>
    <w:basedOn w:val="Normal"/>
    <w:autoRedefine/>
    <w:rsid w:val="00A67E8C"/>
    <w:pPr>
      <w:spacing w:before="480" w:after="480" w:line="300" w:lineRule="atLeast"/>
      <w:jc w:val="center"/>
    </w:pPr>
    <w:rPr>
      <w:rFonts w:eastAsia="Arial Unicode MS"/>
      <w:b/>
      <w:smallCaps/>
      <w:color w:val="000000"/>
      <w:sz w:val="28"/>
    </w:rPr>
  </w:style>
  <w:style w:type="paragraph" w:customStyle="1" w:styleId="CoverSheetHeading">
    <w:name w:val="Cover Sheet Heading"/>
    <w:aliases w:val="Coversheet Title2"/>
    <w:basedOn w:val="CoversheetTitle"/>
    <w:rsid w:val="00A67E8C"/>
  </w:style>
  <w:style w:type="paragraph" w:customStyle="1" w:styleId="CoverSheetSubjectText">
    <w:name w:val="Cover Sheet Subject Text"/>
    <w:basedOn w:val="Normal"/>
    <w:rsid w:val="00A67E8C"/>
    <w:pPr>
      <w:spacing w:line="300" w:lineRule="atLeast"/>
      <w:jc w:val="center"/>
    </w:pPr>
    <w:rPr>
      <w:rFonts w:eastAsia="Arial Unicode MS"/>
      <w:color w:val="000000"/>
    </w:rPr>
  </w:style>
  <w:style w:type="paragraph" w:customStyle="1" w:styleId="CoverSheetSubjectTitle">
    <w:name w:val="Cover Sheet Subject Title"/>
    <w:basedOn w:val="Normal"/>
    <w:rsid w:val="00A67E8C"/>
    <w:pPr>
      <w:spacing w:line="300" w:lineRule="atLeast"/>
      <w:jc w:val="center"/>
    </w:pPr>
    <w:rPr>
      <w:rFonts w:eastAsia="Arial Unicode MS"/>
      <w:color w:val="000000"/>
    </w:rPr>
  </w:style>
  <w:style w:type="paragraph" w:customStyle="1" w:styleId="DefinedTermPara">
    <w:name w:val="Defined Term Para"/>
    <w:basedOn w:val="Paragraph"/>
    <w:qFormat/>
    <w:rsid w:val="00A67E8C"/>
    <w:pPr>
      <w:numPr>
        <w:numId w:val="17"/>
      </w:numPr>
    </w:pPr>
  </w:style>
  <w:style w:type="paragraph" w:customStyle="1" w:styleId="DescriptiveHeading">
    <w:name w:val="DescriptiveHeading"/>
    <w:next w:val="Paragraph"/>
    <w:link w:val="DescriptiveHeadingChar"/>
    <w:rsid w:val="00A67E8C"/>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A67E8C"/>
    <w:rPr>
      <w:rFonts w:ascii="Arial" w:eastAsia="Arial Unicode MS" w:hAnsi="Arial" w:cs="Arial"/>
      <w:b/>
      <w:color w:val="000000"/>
      <w:lang w:val="en-US" w:eastAsia="en-US"/>
    </w:rPr>
  </w:style>
  <w:style w:type="paragraph" w:customStyle="1" w:styleId="DraftingnoteSection1Para">
    <w:name w:val="Draftingnote Section1 Para"/>
    <w:basedOn w:val="Normal"/>
    <w:rsid w:val="00A67E8C"/>
    <w:pPr>
      <w:spacing w:after="120" w:line="300" w:lineRule="atLeast"/>
      <w:jc w:val="both"/>
    </w:pPr>
    <w:rPr>
      <w:rFonts w:eastAsia="Arial Unicode MS"/>
      <w:color w:val="000000"/>
    </w:rPr>
  </w:style>
  <w:style w:type="paragraph" w:customStyle="1" w:styleId="DraftingnoteSection1Title">
    <w:name w:val="Draftingnote Section1 Title"/>
    <w:basedOn w:val="Normal"/>
    <w:rsid w:val="00A67E8C"/>
    <w:pPr>
      <w:spacing w:after="120" w:line="300" w:lineRule="atLeast"/>
      <w:jc w:val="both"/>
    </w:pPr>
    <w:rPr>
      <w:rFonts w:eastAsia="Arial Unicode MS"/>
      <w:b/>
      <w:color w:val="000000"/>
      <w:sz w:val="36"/>
    </w:rPr>
  </w:style>
  <w:style w:type="paragraph" w:customStyle="1" w:styleId="DraftingnoteSection2Para">
    <w:name w:val="Draftingnote Section2 Para"/>
    <w:basedOn w:val="Normal"/>
    <w:rsid w:val="00A67E8C"/>
    <w:pPr>
      <w:spacing w:after="120" w:line="300" w:lineRule="atLeast"/>
      <w:jc w:val="both"/>
    </w:pPr>
    <w:rPr>
      <w:rFonts w:eastAsia="Arial Unicode MS"/>
      <w:color w:val="000000"/>
    </w:rPr>
  </w:style>
  <w:style w:type="paragraph" w:customStyle="1" w:styleId="DraftingnoteSection2Title">
    <w:name w:val="Draftingnote Section2 Title"/>
    <w:basedOn w:val="Normal"/>
    <w:rsid w:val="00A67E8C"/>
    <w:pPr>
      <w:spacing w:after="120" w:line="300" w:lineRule="atLeast"/>
      <w:jc w:val="both"/>
    </w:pPr>
    <w:rPr>
      <w:rFonts w:eastAsia="Arial Unicode MS"/>
      <w:b/>
      <w:color w:val="000000"/>
      <w:sz w:val="28"/>
    </w:rPr>
  </w:style>
  <w:style w:type="paragraph" w:customStyle="1" w:styleId="DraftingnoteSection3Para">
    <w:name w:val="Draftingnote Section3 Para"/>
    <w:basedOn w:val="Normal"/>
    <w:rsid w:val="00A67E8C"/>
    <w:pPr>
      <w:spacing w:after="120" w:line="300" w:lineRule="atLeast"/>
      <w:jc w:val="both"/>
    </w:pPr>
    <w:rPr>
      <w:rFonts w:eastAsia="Arial Unicode MS"/>
      <w:color w:val="000000"/>
    </w:rPr>
  </w:style>
  <w:style w:type="paragraph" w:customStyle="1" w:styleId="DraftingnoteSection3Title">
    <w:name w:val="Draftingnote Section3 Title"/>
    <w:basedOn w:val="Normal"/>
    <w:rsid w:val="00A67E8C"/>
    <w:pPr>
      <w:spacing w:after="120" w:line="300" w:lineRule="atLeast"/>
      <w:jc w:val="both"/>
    </w:pPr>
    <w:rPr>
      <w:rFonts w:eastAsia="Arial Unicode MS"/>
      <w:b/>
      <w:i/>
      <w:color w:val="000000"/>
      <w:sz w:val="28"/>
    </w:rPr>
  </w:style>
  <w:style w:type="paragraph" w:customStyle="1" w:styleId="DraftingnoteSection4Para">
    <w:name w:val="Draftingnote Section4 Para"/>
    <w:basedOn w:val="Normal"/>
    <w:rsid w:val="00A67E8C"/>
    <w:pPr>
      <w:spacing w:after="120" w:line="300" w:lineRule="atLeast"/>
      <w:jc w:val="both"/>
    </w:pPr>
    <w:rPr>
      <w:rFonts w:eastAsia="Arial Unicode MS"/>
      <w:color w:val="000000"/>
    </w:rPr>
  </w:style>
  <w:style w:type="paragraph" w:customStyle="1" w:styleId="DraftingnoteSection4Title">
    <w:name w:val="Draftingnote Section4 Title"/>
    <w:basedOn w:val="Normal"/>
    <w:rsid w:val="00A67E8C"/>
    <w:pPr>
      <w:spacing w:after="120" w:line="300" w:lineRule="atLeast"/>
      <w:jc w:val="both"/>
    </w:pPr>
    <w:rPr>
      <w:rFonts w:eastAsia="Arial Unicode MS"/>
      <w:b/>
      <w:i/>
      <w:color w:val="000000"/>
      <w:sz w:val="28"/>
    </w:rPr>
  </w:style>
  <w:style w:type="paragraph" w:customStyle="1" w:styleId="DraftingnoteTitle">
    <w:name w:val="Draftingnote Title"/>
    <w:basedOn w:val="Normal"/>
    <w:rsid w:val="00A67E8C"/>
    <w:pPr>
      <w:spacing w:after="120" w:line="300" w:lineRule="atLeast"/>
      <w:jc w:val="both"/>
    </w:pPr>
    <w:rPr>
      <w:rFonts w:eastAsia="Arial Unicode MS"/>
      <w:b/>
      <w:color w:val="000000"/>
      <w:sz w:val="28"/>
    </w:rPr>
  </w:style>
  <w:style w:type="paragraph" w:customStyle="1" w:styleId="FulltextBridgehead">
    <w:name w:val="Fulltext Bridgehead"/>
    <w:basedOn w:val="Normal"/>
    <w:rsid w:val="00A67E8C"/>
    <w:pPr>
      <w:spacing w:after="120" w:line="300" w:lineRule="atLeast"/>
      <w:jc w:val="both"/>
    </w:pPr>
    <w:rPr>
      <w:rFonts w:eastAsia="Arial Unicode MS"/>
      <w:b/>
      <w:color w:val="000000"/>
      <w:sz w:val="48"/>
    </w:rPr>
  </w:style>
  <w:style w:type="paragraph" w:customStyle="1" w:styleId="FulltextSection1Para">
    <w:name w:val="Fulltext Section1 Para"/>
    <w:basedOn w:val="Normal"/>
    <w:rsid w:val="00A67E8C"/>
    <w:pPr>
      <w:spacing w:after="120" w:line="300" w:lineRule="atLeast"/>
      <w:jc w:val="both"/>
    </w:pPr>
    <w:rPr>
      <w:rFonts w:eastAsia="Arial Unicode MS"/>
      <w:color w:val="000000"/>
    </w:rPr>
  </w:style>
  <w:style w:type="paragraph" w:customStyle="1" w:styleId="FulltextSection1Title">
    <w:name w:val="Fulltext Section1 Title"/>
    <w:basedOn w:val="Normal"/>
    <w:rsid w:val="00A67E8C"/>
    <w:pPr>
      <w:spacing w:after="120" w:line="300" w:lineRule="atLeast"/>
      <w:jc w:val="both"/>
    </w:pPr>
    <w:rPr>
      <w:rFonts w:eastAsia="Arial Unicode MS"/>
      <w:b/>
      <w:color w:val="000000"/>
      <w:sz w:val="36"/>
    </w:rPr>
  </w:style>
  <w:style w:type="paragraph" w:customStyle="1" w:styleId="FulltextSection2Para">
    <w:name w:val="Fulltext Section2 Para"/>
    <w:basedOn w:val="Normal"/>
    <w:rsid w:val="00A67E8C"/>
    <w:pPr>
      <w:spacing w:after="120" w:line="300" w:lineRule="atLeast"/>
      <w:jc w:val="both"/>
    </w:pPr>
    <w:rPr>
      <w:rFonts w:eastAsia="Arial Unicode MS"/>
      <w:color w:val="000000"/>
    </w:rPr>
  </w:style>
  <w:style w:type="paragraph" w:customStyle="1" w:styleId="FulltextSection2Title">
    <w:name w:val="Fulltext Section2 Title"/>
    <w:basedOn w:val="Normal"/>
    <w:rsid w:val="00A67E8C"/>
    <w:pPr>
      <w:spacing w:after="120" w:line="300" w:lineRule="atLeast"/>
      <w:jc w:val="both"/>
    </w:pPr>
    <w:rPr>
      <w:rFonts w:eastAsia="Arial Unicode MS"/>
      <w:b/>
      <w:color w:val="000000"/>
      <w:sz w:val="28"/>
    </w:rPr>
  </w:style>
  <w:style w:type="paragraph" w:customStyle="1" w:styleId="FulltextSection3Para">
    <w:name w:val="Fulltext Section3 Para"/>
    <w:basedOn w:val="Normal"/>
    <w:rsid w:val="00A67E8C"/>
    <w:pPr>
      <w:spacing w:after="120" w:line="300" w:lineRule="atLeast"/>
      <w:jc w:val="both"/>
    </w:pPr>
    <w:rPr>
      <w:rFonts w:eastAsia="Arial Unicode MS"/>
      <w:color w:val="000000"/>
    </w:rPr>
  </w:style>
  <w:style w:type="paragraph" w:customStyle="1" w:styleId="FulltextSection3Title">
    <w:name w:val="Fulltext Section3 Title"/>
    <w:basedOn w:val="Normal"/>
    <w:rsid w:val="00A67E8C"/>
    <w:pPr>
      <w:spacing w:after="120" w:line="300" w:lineRule="atLeast"/>
      <w:jc w:val="both"/>
    </w:pPr>
    <w:rPr>
      <w:rFonts w:eastAsia="Arial Unicode MS"/>
      <w:b/>
      <w:i/>
      <w:color w:val="000000"/>
      <w:sz w:val="28"/>
    </w:rPr>
  </w:style>
  <w:style w:type="paragraph" w:customStyle="1" w:styleId="FulltextSection4Para">
    <w:name w:val="Fulltext Section4 Para"/>
    <w:basedOn w:val="Normal"/>
    <w:rsid w:val="00A67E8C"/>
    <w:pPr>
      <w:spacing w:after="120" w:line="300" w:lineRule="atLeast"/>
      <w:jc w:val="both"/>
    </w:pPr>
    <w:rPr>
      <w:rFonts w:eastAsia="Arial Unicode MS"/>
      <w:color w:val="000000"/>
    </w:rPr>
  </w:style>
  <w:style w:type="paragraph" w:customStyle="1" w:styleId="FulltextSection4Title">
    <w:name w:val="Fulltext Section4 Title"/>
    <w:basedOn w:val="Normal"/>
    <w:rsid w:val="00A67E8C"/>
    <w:pPr>
      <w:spacing w:after="120" w:line="300" w:lineRule="atLeast"/>
      <w:jc w:val="both"/>
    </w:pPr>
    <w:rPr>
      <w:rFonts w:eastAsia="Arial Unicode MS"/>
      <w:b/>
      <w:i/>
      <w:color w:val="000000"/>
      <w:sz w:val="28"/>
    </w:rPr>
  </w:style>
  <w:style w:type="paragraph" w:customStyle="1" w:styleId="GlossItemGlossdefPara">
    <w:name w:val="GlossItem Glossdef Para"/>
    <w:basedOn w:val="Normal"/>
    <w:rsid w:val="00A67E8C"/>
    <w:pPr>
      <w:spacing w:after="120" w:line="300" w:lineRule="atLeast"/>
      <w:jc w:val="both"/>
    </w:pPr>
    <w:rPr>
      <w:rFonts w:eastAsia="Arial Unicode MS"/>
      <w:color w:val="000000"/>
    </w:rPr>
  </w:style>
  <w:style w:type="paragraph" w:customStyle="1" w:styleId="GlossItemGlossterm">
    <w:name w:val="GlossItem Glossterm"/>
    <w:basedOn w:val="Normal"/>
    <w:rsid w:val="00A67E8C"/>
    <w:pPr>
      <w:spacing w:after="120" w:line="300" w:lineRule="atLeast"/>
      <w:jc w:val="both"/>
    </w:pPr>
    <w:rPr>
      <w:rFonts w:eastAsia="Arial Unicode MS"/>
      <w:b/>
      <w:color w:val="000000"/>
      <w:sz w:val="48"/>
    </w:rPr>
  </w:style>
  <w:style w:type="paragraph" w:customStyle="1" w:styleId="HeadingAddressLine">
    <w:name w:val="Heading Address Line"/>
    <w:basedOn w:val="Normal"/>
    <w:rsid w:val="00A67E8C"/>
    <w:pPr>
      <w:spacing w:after="120" w:line="300" w:lineRule="atLeast"/>
      <w:jc w:val="both"/>
    </w:pPr>
    <w:rPr>
      <w:rFonts w:eastAsia="Arial Unicode MS"/>
      <w:color w:val="000000"/>
    </w:rPr>
  </w:style>
  <w:style w:type="paragraph" w:customStyle="1" w:styleId="HeadingDate">
    <w:name w:val="Heading Date"/>
    <w:basedOn w:val="Normal"/>
    <w:rsid w:val="00A67E8C"/>
    <w:pPr>
      <w:spacing w:after="120" w:line="300" w:lineRule="atLeast"/>
      <w:jc w:val="both"/>
    </w:pPr>
    <w:rPr>
      <w:rFonts w:eastAsia="Arial Unicode MS"/>
      <w:color w:val="000000"/>
    </w:rPr>
  </w:style>
  <w:style w:type="paragraph" w:customStyle="1" w:styleId="HeadingLetterheadBasedOnAttribute">
    <w:name w:val="Heading Letterhead Based On Attribute"/>
    <w:basedOn w:val="Normal"/>
    <w:rsid w:val="00A67E8C"/>
    <w:pPr>
      <w:spacing w:after="120" w:line="300" w:lineRule="atLeast"/>
      <w:jc w:val="both"/>
    </w:pPr>
    <w:rPr>
      <w:rFonts w:eastAsia="Arial Unicode MS"/>
      <w:color w:val="000000"/>
    </w:rPr>
  </w:style>
  <w:style w:type="paragraph" w:customStyle="1" w:styleId="HeadingSalutation">
    <w:name w:val="Heading Salutation"/>
    <w:basedOn w:val="Normal"/>
    <w:rsid w:val="00A67E8C"/>
    <w:pPr>
      <w:spacing w:after="120" w:line="300" w:lineRule="atLeast"/>
      <w:jc w:val="both"/>
    </w:pPr>
    <w:rPr>
      <w:rFonts w:eastAsia="Arial Unicode MS"/>
      <w:color w:val="000000"/>
    </w:rPr>
  </w:style>
  <w:style w:type="paragraph" w:customStyle="1" w:styleId="IgnoredSpacing">
    <w:name w:val="Ignored Spacing"/>
    <w:link w:val="IgnoredSpacingChar"/>
    <w:rsid w:val="00A67E8C"/>
    <w:pPr>
      <w:spacing w:after="120" w:line="240" w:lineRule="auto"/>
    </w:pPr>
    <w:rPr>
      <w:rFonts w:ascii="Arial" w:eastAsia="Arial Unicode MS" w:hAnsi="Arial" w:cs="Arial"/>
      <w:color w:val="000000"/>
      <w:sz w:val="24"/>
      <w:szCs w:val="24"/>
      <w:lang w:val="en-US" w:eastAsia="en-US"/>
    </w:rPr>
  </w:style>
  <w:style w:type="character" w:customStyle="1" w:styleId="IgnoredSpacingChar">
    <w:name w:val="Ignored Spacing Char"/>
    <w:link w:val="IgnoredSpacing"/>
    <w:rsid w:val="00A67E8C"/>
    <w:rPr>
      <w:rFonts w:ascii="Arial" w:eastAsia="Arial Unicode MS" w:hAnsi="Arial" w:cs="Arial"/>
      <w:color w:val="000000"/>
      <w:sz w:val="24"/>
      <w:szCs w:val="24"/>
      <w:lang w:val="en-US" w:eastAsia="en-US"/>
    </w:rPr>
  </w:style>
  <w:style w:type="paragraph" w:customStyle="1" w:styleId="InternalAuthor">
    <w:name w:val="Internal Author"/>
    <w:link w:val="InternalAuthorChar"/>
    <w:rsid w:val="00A67E8C"/>
    <w:pPr>
      <w:spacing w:after="120" w:line="240" w:lineRule="auto"/>
    </w:pPr>
    <w:rPr>
      <w:rFonts w:ascii="Arial" w:eastAsia="Arial Unicode MS" w:hAnsi="Arial" w:cs="Arial"/>
      <w:color w:val="000000"/>
      <w:sz w:val="24"/>
      <w:lang w:val="en-US" w:eastAsia="en-US"/>
    </w:rPr>
  </w:style>
  <w:style w:type="character" w:customStyle="1" w:styleId="InternalAuthorChar">
    <w:name w:val="Internal Author Char"/>
    <w:link w:val="InternalAuthor"/>
    <w:rsid w:val="00A67E8C"/>
    <w:rPr>
      <w:rFonts w:ascii="Arial" w:eastAsia="Arial Unicode MS" w:hAnsi="Arial" w:cs="Arial"/>
      <w:color w:val="000000"/>
      <w:sz w:val="24"/>
      <w:lang w:val="en-US" w:eastAsia="en-US"/>
    </w:rPr>
  </w:style>
  <w:style w:type="paragraph" w:customStyle="1" w:styleId="MaintenanceEditor">
    <w:name w:val="Maintenance Editor"/>
    <w:link w:val="MaintenanceEditorChar"/>
    <w:rsid w:val="00A67E8C"/>
    <w:pPr>
      <w:spacing w:after="120" w:line="240" w:lineRule="auto"/>
    </w:pPr>
    <w:rPr>
      <w:rFonts w:ascii="Arial" w:eastAsia="Arial Unicode MS" w:hAnsi="Arial" w:cs="Arial"/>
      <w:color w:val="000000"/>
      <w:sz w:val="24"/>
      <w:lang w:val="en-US" w:eastAsia="en-US"/>
    </w:rPr>
  </w:style>
  <w:style w:type="character" w:customStyle="1" w:styleId="MaintenanceEditorChar">
    <w:name w:val="Maintenance Editor Char"/>
    <w:link w:val="MaintenanceEditor"/>
    <w:rsid w:val="00A67E8C"/>
    <w:rPr>
      <w:rFonts w:ascii="Arial" w:eastAsia="Arial Unicode MS" w:hAnsi="Arial" w:cs="Arial"/>
      <w:color w:val="000000"/>
      <w:sz w:val="24"/>
      <w:lang w:val="en-US" w:eastAsia="en-US"/>
    </w:rPr>
  </w:style>
  <w:style w:type="paragraph" w:customStyle="1" w:styleId="ParaClause">
    <w:name w:val="Para Clause"/>
    <w:basedOn w:val="Normal"/>
    <w:rsid w:val="00A67E8C"/>
    <w:pPr>
      <w:spacing w:before="120" w:after="120" w:line="300" w:lineRule="atLeast"/>
      <w:ind w:left="720"/>
      <w:jc w:val="both"/>
    </w:pPr>
    <w:rPr>
      <w:rFonts w:eastAsia="Arial Unicode MS"/>
      <w:color w:val="000000"/>
    </w:rPr>
  </w:style>
  <w:style w:type="paragraph" w:customStyle="1" w:styleId="Parasubclause1">
    <w:name w:val="Para subclause 1"/>
    <w:aliases w:val="BIWS Heading 2"/>
    <w:basedOn w:val="Normal"/>
    <w:rsid w:val="00A67E8C"/>
    <w:pPr>
      <w:spacing w:before="240" w:after="120" w:line="300" w:lineRule="atLeast"/>
      <w:ind w:left="720"/>
      <w:jc w:val="both"/>
    </w:pPr>
    <w:rPr>
      <w:rFonts w:eastAsia="Arial Unicode MS"/>
      <w:color w:val="000000"/>
    </w:rPr>
  </w:style>
  <w:style w:type="paragraph" w:customStyle="1" w:styleId="Untitledsubclause1">
    <w:name w:val="Untitled subclause 1"/>
    <w:basedOn w:val="Normal"/>
    <w:rsid w:val="00A67E8C"/>
    <w:pPr>
      <w:numPr>
        <w:ilvl w:val="1"/>
        <w:numId w:val="16"/>
      </w:numPr>
      <w:spacing w:before="280" w:after="120" w:line="300" w:lineRule="atLeast"/>
      <w:jc w:val="both"/>
      <w:outlineLvl w:val="1"/>
    </w:pPr>
    <w:rPr>
      <w:rFonts w:eastAsia="Arial Unicode MS"/>
      <w:color w:val="000000"/>
    </w:rPr>
  </w:style>
  <w:style w:type="paragraph" w:customStyle="1" w:styleId="Parasubclause2">
    <w:name w:val="Para subclause 2"/>
    <w:aliases w:val="BIWS Heading 3"/>
    <w:basedOn w:val="Normal"/>
    <w:rsid w:val="00A67E8C"/>
    <w:pPr>
      <w:spacing w:after="240" w:line="300" w:lineRule="atLeast"/>
      <w:ind w:left="1559"/>
      <w:jc w:val="both"/>
    </w:pPr>
    <w:rPr>
      <w:rFonts w:eastAsia="Arial Unicode MS"/>
      <w:color w:val="000000"/>
    </w:rPr>
  </w:style>
  <w:style w:type="paragraph" w:customStyle="1" w:styleId="Untitledsubclause2">
    <w:name w:val="Untitled subclause 2"/>
    <w:basedOn w:val="Normal"/>
    <w:rsid w:val="00A67E8C"/>
    <w:pPr>
      <w:numPr>
        <w:ilvl w:val="2"/>
        <w:numId w:val="16"/>
      </w:numPr>
      <w:spacing w:after="120" w:line="300" w:lineRule="atLeast"/>
      <w:jc w:val="both"/>
      <w:outlineLvl w:val="2"/>
    </w:pPr>
    <w:rPr>
      <w:rFonts w:eastAsia="Arial Unicode MS"/>
      <w:color w:val="000000"/>
    </w:rPr>
  </w:style>
  <w:style w:type="paragraph" w:customStyle="1" w:styleId="Parasubclause3">
    <w:name w:val="Para subclause 3"/>
    <w:aliases w:val="BIWS Heading 4"/>
    <w:basedOn w:val="Normal"/>
    <w:next w:val="Untitledsubclause2"/>
    <w:rsid w:val="00A67E8C"/>
    <w:pPr>
      <w:spacing w:after="120" w:line="300" w:lineRule="atLeast"/>
      <w:ind w:left="2268"/>
      <w:jc w:val="both"/>
    </w:pPr>
    <w:rPr>
      <w:rFonts w:eastAsia="Arial Unicode MS"/>
      <w:color w:val="000000"/>
    </w:rPr>
  </w:style>
  <w:style w:type="paragraph" w:customStyle="1" w:styleId="Untitledsubclause3">
    <w:name w:val="Untitled subclause 3"/>
    <w:basedOn w:val="Normal"/>
    <w:rsid w:val="00A67E8C"/>
    <w:pPr>
      <w:numPr>
        <w:ilvl w:val="3"/>
        <w:numId w:val="16"/>
      </w:numPr>
      <w:tabs>
        <w:tab w:val="left" w:pos="2261"/>
      </w:tabs>
      <w:spacing w:after="120" w:line="300" w:lineRule="atLeast"/>
      <w:jc w:val="both"/>
      <w:outlineLvl w:val="3"/>
    </w:pPr>
    <w:rPr>
      <w:rFonts w:eastAsia="Arial Unicode MS"/>
      <w:color w:val="000000"/>
    </w:rPr>
  </w:style>
  <w:style w:type="paragraph" w:customStyle="1" w:styleId="Parasubclause4">
    <w:name w:val="Para subclause 4"/>
    <w:aliases w:val="BIWS Heading 5"/>
    <w:basedOn w:val="Parasubclause3"/>
    <w:rsid w:val="00A67E8C"/>
    <w:pPr>
      <w:spacing w:after="240"/>
      <w:ind w:left="3028"/>
    </w:pPr>
  </w:style>
  <w:style w:type="paragraph" w:customStyle="1" w:styleId="Untitledsubclause4">
    <w:name w:val="Untitled subclause 4"/>
    <w:basedOn w:val="Normal"/>
    <w:rsid w:val="00A67E8C"/>
    <w:pPr>
      <w:numPr>
        <w:ilvl w:val="4"/>
        <w:numId w:val="16"/>
      </w:numPr>
      <w:spacing w:after="120" w:line="300" w:lineRule="atLeast"/>
      <w:jc w:val="both"/>
      <w:outlineLvl w:val="4"/>
    </w:pPr>
    <w:rPr>
      <w:rFonts w:eastAsia="Arial Unicode MS"/>
      <w:color w:val="000000"/>
    </w:rPr>
  </w:style>
  <w:style w:type="paragraph" w:customStyle="1" w:styleId="Para">
    <w:name w:val="Para"/>
    <w:aliases w:val="PLC Style - Normal"/>
    <w:basedOn w:val="Normal"/>
    <w:rsid w:val="00A67E8C"/>
    <w:pPr>
      <w:spacing w:after="120" w:line="300" w:lineRule="atLeast"/>
      <w:jc w:val="both"/>
    </w:pPr>
    <w:rPr>
      <w:rFonts w:eastAsia="Arial Unicode MS"/>
      <w:color w:val="000000"/>
    </w:rPr>
  </w:style>
  <w:style w:type="paragraph" w:customStyle="1" w:styleId="Parties">
    <w:name w:val="Parties"/>
    <w:aliases w:val="(1) Parties"/>
    <w:uiPriority w:val="1"/>
    <w:rsid w:val="0055344E"/>
    <w:pPr>
      <w:numPr>
        <w:numId w:val="23"/>
      </w:numPr>
      <w:spacing w:after="240" w:line="240" w:lineRule="auto"/>
      <w:jc w:val="both"/>
    </w:pPr>
    <w:rPr>
      <w:rFonts w:ascii="Arial" w:eastAsia="Times New Roman" w:hAnsi="Arial" w:cs="Times New Roman"/>
      <w:color w:val="000000" w:themeColor="text1"/>
      <w:sz w:val="20"/>
      <w:szCs w:val="20"/>
    </w:rPr>
  </w:style>
  <w:style w:type="paragraph" w:customStyle="1" w:styleId="ResourceHistoryAuthor">
    <w:name w:val="Resource History Author"/>
    <w:link w:val="ResourceHistoryAuthorChar"/>
    <w:rsid w:val="00A67E8C"/>
    <w:pPr>
      <w:spacing w:after="120" w:line="240" w:lineRule="auto"/>
    </w:pPr>
    <w:rPr>
      <w:rFonts w:ascii="Arial" w:eastAsia="Arial Unicode MS" w:hAnsi="Arial" w:cs="Arial"/>
      <w:color w:val="000000"/>
      <w:sz w:val="24"/>
      <w:szCs w:val="24"/>
      <w:lang w:val="en-US" w:eastAsia="en-US"/>
    </w:rPr>
  </w:style>
  <w:style w:type="character" w:customStyle="1" w:styleId="ResourceHistoryAuthorChar">
    <w:name w:val="Resource History Author Char"/>
    <w:link w:val="ResourceHistoryAuthor"/>
    <w:rsid w:val="00A67E8C"/>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A67E8C"/>
    <w:pPr>
      <w:spacing w:after="120" w:line="240" w:lineRule="auto"/>
    </w:pPr>
    <w:rPr>
      <w:rFonts w:ascii="Arial" w:eastAsia="Arial Unicode MS" w:hAnsi="Arial" w:cs="Arial"/>
      <w:color w:val="000000"/>
      <w:sz w:val="24"/>
      <w:szCs w:val="24"/>
      <w:lang w:val="en-US" w:eastAsia="en-US"/>
    </w:rPr>
  </w:style>
  <w:style w:type="character" w:customStyle="1" w:styleId="ResourceHistoryDateChar">
    <w:name w:val="Resource History Date Char"/>
    <w:link w:val="ResourceHistoryDate"/>
    <w:rsid w:val="00A67E8C"/>
    <w:rPr>
      <w:rFonts w:ascii="Arial" w:eastAsia="Arial Unicode MS" w:hAnsi="Arial" w:cs="Arial"/>
      <w:color w:val="000000"/>
      <w:sz w:val="24"/>
      <w:szCs w:val="24"/>
      <w:lang w:val="en-US" w:eastAsia="en-US"/>
    </w:rPr>
  </w:style>
  <w:style w:type="paragraph" w:customStyle="1" w:styleId="ResourceHistoryDesc">
    <w:name w:val="Resource History Desc"/>
    <w:link w:val="ResourceHistoryDescChar"/>
    <w:rsid w:val="00A67E8C"/>
    <w:pPr>
      <w:spacing w:after="120" w:line="240" w:lineRule="auto"/>
    </w:pPr>
    <w:rPr>
      <w:rFonts w:ascii="Verdana" w:eastAsia="Times New Roman" w:hAnsi="Verdana" w:cs="Verdana"/>
      <w:color w:val="000000"/>
      <w:sz w:val="18"/>
      <w:szCs w:val="24"/>
      <w:lang w:val="en-US" w:eastAsia="en-US"/>
    </w:rPr>
  </w:style>
  <w:style w:type="character" w:customStyle="1" w:styleId="ResourceHistoryDescChar">
    <w:name w:val="Resource History Desc Char"/>
    <w:link w:val="ResourceHistoryDesc"/>
    <w:rsid w:val="00A67E8C"/>
    <w:rPr>
      <w:rFonts w:ascii="Verdana" w:eastAsia="Times New Roman" w:hAnsi="Verdana" w:cs="Verdana"/>
      <w:color w:val="000000"/>
      <w:sz w:val="18"/>
      <w:szCs w:val="24"/>
      <w:lang w:val="en-US" w:eastAsia="en-US"/>
    </w:rPr>
  </w:style>
  <w:style w:type="paragraph" w:customStyle="1" w:styleId="ResourceHistoryTitle">
    <w:name w:val="Resource History Title"/>
    <w:link w:val="ResourceHistoryTitleChar"/>
    <w:rsid w:val="00A67E8C"/>
    <w:pPr>
      <w:spacing w:after="120" w:line="240" w:lineRule="auto"/>
    </w:pPr>
    <w:rPr>
      <w:rFonts w:ascii="Arial" w:eastAsia="Arial Unicode MS" w:hAnsi="Arial" w:cs="Arial"/>
      <w:b/>
      <w:bCs/>
      <w:color w:val="000000"/>
      <w:sz w:val="24"/>
      <w:lang w:val="en-US" w:eastAsia="en-US"/>
    </w:rPr>
  </w:style>
  <w:style w:type="character" w:customStyle="1" w:styleId="ResourceHistoryTitleChar">
    <w:name w:val="Resource History Title Char"/>
    <w:link w:val="ResourceHistoryTitle"/>
    <w:rsid w:val="00A67E8C"/>
    <w:rPr>
      <w:rFonts w:ascii="Arial" w:eastAsia="Arial Unicode MS" w:hAnsi="Arial" w:cs="Arial"/>
      <w:b/>
      <w:bCs/>
      <w:color w:val="000000"/>
      <w:sz w:val="24"/>
      <w:lang w:val="en-US" w:eastAsia="en-US"/>
    </w:rPr>
  </w:style>
  <w:style w:type="paragraph" w:customStyle="1" w:styleId="ResourceType">
    <w:name w:val="Resource Type"/>
    <w:link w:val="ResourceTypeChar"/>
    <w:rsid w:val="00A67E8C"/>
    <w:pPr>
      <w:spacing w:after="120" w:line="240" w:lineRule="auto"/>
    </w:pPr>
    <w:rPr>
      <w:rFonts w:ascii="Arial" w:eastAsia="Arial Unicode MS" w:hAnsi="Arial" w:cs="Arial"/>
      <w:color w:val="000000"/>
      <w:sz w:val="24"/>
      <w:szCs w:val="24"/>
      <w:lang w:val="en-US" w:eastAsia="en-US"/>
    </w:rPr>
  </w:style>
  <w:style w:type="character" w:customStyle="1" w:styleId="ResourceTypeChar">
    <w:name w:val="Resource Type Char"/>
    <w:link w:val="ResourceType"/>
    <w:rsid w:val="00A67E8C"/>
    <w:rPr>
      <w:rFonts w:ascii="Arial" w:eastAsia="Arial Unicode MS" w:hAnsi="Arial" w:cs="Arial"/>
      <w:color w:val="000000"/>
      <w:sz w:val="24"/>
      <w:szCs w:val="24"/>
      <w:lang w:val="en-US" w:eastAsia="en-US"/>
    </w:rPr>
  </w:style>
  <w:style w:type="paragraph" w:customStyle="1" w:styleId="ScheduleHeading-Single">
    <w:name w:val="Schedule Heading - Single"/>
    <w:aliases w:val="Sch   main head inc single"/>
    <w:basedOn w:val="Normal"/>
    <w:next w:val="Normal"/>
    <w:rsid w:val="00A67E8C"/>
    <w:pPr>
      <w:numPr>
        <w:numId w:val="1"/>
      </w:numPr>
      <w:spacing w:before="240" w:after="360" w:line="300" w:lineRule="atLeast"/>
      <w:jc w:val="both"/>
    </w:pPr>
    <w:rPr>
      <w:rFonts w:eastAsia="Arial Unicode MS"/>
      <w:b/>
      <w:color w:val="000000"/>
      <w:kern w:val="28"/>
    </w:rPr>
  </w:style>
  <w:style w:type="paragraph" w:customStyle="1" w:styleId="ScheduleHeading">
    <w:name w:val="Schedule Heading"/>
    <w:aliases w:val="Sch   main head"/>
    <w:next w:val="Body"/>
    <w:uiPriority w:val="1"/>
    <w:rsid w:val="0055344E"/>
    <w:pPr>
      <w:keepNext/>
      <w:pageBreakBefore/>
      <w:numPr>
        <w:numId w:val="22"/>
      </w:numPr>
      <w:spacing w:after="240" w:line="240" w:lineRule="auto"/>
      <w:jc w:val="center"/>
      <w:outlineLvl w:val="0"/>
    </w:pPr>
    <w:rPr>
      <w:rFonts w:ascii="Arial" w:eastAsia="Times New Roman" w:hAnsi="Arial" w:cs="Times New Roman"/>
      <w:b/>
      <w:color w:val="000000" w:themeColor="text1"/>
      <w:sz w:val="20"/>
      <w:szCs w:val="20"/>
    </w:rPr>
  </w:style>
  <w:style w:type="paragraph" w:customStyle="1" w:styleId="SectionHeading">
    <w:name w:val="Section Heading"/>
    <w:aliases w:val="1stIntroHeadings"/>
    <w:basedOn w:val="Normal"/>
    <w:next w:val="Normal"/>
    <w:rsid w:val="00A67E8C"/>
    <w:pPr>
      <w:tabs>
        <w:tab w:val="left" w:pos="709"/>
      </w:tabs>
      <w:spacing w:before="120" w:after="120" w:line="300" w:lineRule="atLeast"/>
      <w:jc w:val="both"/>
    </w:pPr>
    <w:rPr>
      <w:rFonts w:eastAsia="Arial Unicode MS"/>
      <w:b/>
      <w:smallCaps/>
      <w:color w:val="000000"/>
      <w:sz w:val="24"/>
    </w:rPr>
  </w:style>
  <w:style w:type="paragraph" w:customStyle="1" w:styleId="Shortquestion">
    <w:name w:val="Shortquestion"/>
    <w:basedOn w:val="Normal"/>
    <w:rsid w:val="00A67E8C"/>
    <w:pPr>
      <w:spacing w:after="120" w:line="300" w:lineRule="atLeast"/>
      <w:jc w:val="both"/>
    </w:pPr>
    <w:rPr>
      <w:rFonts w:eastAsia="Arial Unicode MS"/>
      <w:color w:val="000000"/>
    </w:rPr>
  </w:style>
  <w:style w:type="paragraph" w:customStyle="1" w:styleId="SpeedreadPara">
    <w:name w:val="Speedread Para"/>
    <w:basedOn w:val="Normal"/>
    <w:rsid w:val="00A67E8C"/>
    <w:pPr>
      <w:spacing w:after="120" w:line="300" w:lineRule="atLeast"/>
      <w:jc w:val="both"/>
    </w:pPr>
    <w:rPr>
      <w:rFonts w:eastAsia="Arial Unicode MS"/>
      <w:color w:val="000000"/>
    </w:rPr>
  </w:style>
  <w:style w:type="paragraph" w:customStyle="1" w:styleId="SpeedreadSection1Para">
    <w:name w:val="Speedread Section1 Para"/>
    <w:basedOn w:val="Normal"/>
    <w:rsid w:val="00A67E8C"/>
    <w:pPr>
      <w:spacing w:after="120" w:line="300" w:lineRule="atLeast"/>
      <w:jc w:val="both"/>
    </w:pPr>
    <w:rPr>
      <w:rFonts w:eastAsia="Arial Unicode MS"/>
      <w:color w:val="000000"/>
    </w:rPr>
  </w:style>
  <w:style w:type="paragraph" w:customStyle="1" w:styleId="SpeedreadSection1Text">
    <w:name w:val="Speedread Section1 Text"/>
    <w:basedOn w:val="Normal"/>
    <w:rsid w:val="00A67E8C"/>
    <w:pPr>
      <w:spacing w:after="120" w:line="300" w:lineRule="atLeast"/>
      <w:jc w:val="both"/>
    </w:pPr>
    <w:rPr>
      <w:rFonts w:eastAsia="Arial Unicode MS"/>
      <w:color w:val="000000"/>
    </w:rPr>
  </w:style>
  <w:style w:type="paragraph" w:customStyle="1" w:styleId="SpeedreadText">
    <w:name w:val="Speedread Text"/>
    <w:basedOn w:val="Normal"/>
    <w:rsid w:val="00A67E8C"/>
    <w:pPr>
      <w:spacing w:after="120" w:line="300" w:lineRule="atLeast"/>
      <w:jc w:val="both"/>
    </w:pPr>
    <w:rPr>
      <w:rFonts w:eastAsia="Arial Unicode MS"/>
      <w:color w:val="000000"/>
    </w:rPr>
  </w:style>
  <w:style w:type="paragraph" w:customStyle="1" w:styleId="SpeedreadTitle">
    <w:name w:val="Speedread Title"/>
    <w:basedOn w:val="Normal"/>
    <w:rsid w:val="00A67E8C"/>
    <w:pPr>
      <w:spacing w:after="120" w:line="300" w:lineRule="atLeast"/>
      <w:jc w:val="both"/>
    </w:pPr>
    <w:rPr>
      <w:rFonts w:eastAsia="Arial Unicode MS"/>
      <w:b/>
      <w:color w:val="000000"/>
      <w:sz w:val="36"/>
    </w:rPr>
  </w:style>
  <w:style w:type="paragraph" w:customStyle="1" w:styleId="TemplateType">
    <w:name w:val="Template Type"/>
    <w:link w:val="TemplateTypeChar"/>
    <w:rsid w:val="00A67E8C"/>
    <w:pPr>
      <w:spacing w:after="120" w:line="240" w:lineRule="auto"/>
    </w:pPr>
    <w:rPr>
      <w:rFonts w:ascii="Arial" w:eastAsia="Arial Unicode MS" w:hAnsi="Arial" w:cs="Arial"/>
      <w:color w:val="000000"/>
      <w:sz w:val="24"/>
      <w:szCs w:val="24"/>
      <w:lang w:val="en-US" w:eastAsia="en-US"/>
    </w:rPr>
  </w:style>
  <w:style w:type="character" w:customStyle="1" w:styleId="TemplateTypeChar">
    <w:name w:val="Template Type Char"/>
    <w:link w:val="TemplateType"/>
    <w:rsid w:val="00A67E8C"/>
    <w:rPr>
      <w:rFonts w:ascii="Arial" w:eastAsia="Arial Unicode MS" w:hAnsi="Arial" w:cs="Arial"/>
      <w:color w:val="000000"/>
      <w:sz w:val="24"/>
      <w:szCs w:val="24"/>
      <w:lang w:val="en-US" w:eastAsia="en-US"/>
    </w:rPr>
  </w:style>
  <w:style w:type="paragraph" w:styleId="Title">
    <w:name w:val="Title"/>
    <w:link w:val="TitleChar"/>
    <w:rsid w:val="00A67E8C"/>
    <w:pPr>
      <w:spacing w:after="120" w:line="240" w:lineRule="auto"/>
    </w:pPr>
    <w:rPr>
      <w:rFonts w:ascii="Arial" w:eastAsia="Arial Unicode MS" w:hAnsi="Arial" w:cs="Arial"/>
      <w:color w:val="000000"/>
      <w:sz w:val="24"/>
      <w:lang w:val="en-US" w:eastAsia="en-US"/>
    </w:rPr>
  </w:style>
  <w:style w:type="character" w:customStyle="1" w:styleId="TitleChar">
    <w:name w:val="Title Char"/>
    <w:link w:val="Title"/>
    <w:rsid w:val="00A67E8C"/>
    <w:rPr>
      <w:rFonts w:ascii="Arial" w:eastAsia="Arial Unicode MS" w:hAnsi="Arial" w:cs="Arial"/>
      <w:color w:val="000000"/>
      <w:sz w:val="24"/>
      <w:lang w:val="en-US" w:eastAsia="en-US"/>
    </w:rPr>
  </w:style>
  <w:style w:type="paragraph" w:styleId="Footer">
    <w:name w:val="footer"/>
    <w:link w:val="FooterChar"/>
    <w:uiPriority w:val="1"/>
    <w:rsid w:val="0055344E"/>
    <w:pPr>
      <w:tabs>
        <w:tab w:val="center" w:pos="4678"/>
        <w:tab w:val="right" w:pos="9356"/>
      </w:tabs>
      <w:spacing w:after="0" w:line="240" w:lineRule="auto"/>
    </w:pPr>
    <w:rPr>
      <w:rFonts w:ascii="Arial" w:eastAsia="Times New Roman" w:hAnsi="Arial" w:cs="Times New Roman"/>
      <w:color w:val="000000" w:themeColor="text1"/>
      <w:sz w:val="16"/>
      <w:szCs w:val="20"/>
    </w:rPr>
  </w:style>
  <w:style w:type="character" w:customStyle="1" w:styleId="FooterChar">
    <w:name w:val="Footer Char"/>
    <w:basedOn w:val="DefaultParagraphFont"/>
    <w:link w:val="Footer"/>
    <w:uiPriority w:val="1"/>
    <w:rsid w:val="0055344E"/>
    <w:rPr>
      <w:rFonts w:ascii="Arial" w:eastAsia="Times New Roman" w:hAnsi="Arial" w:cs="Times New Roman"/>
      <w:color w:val="000000" w:themeColor="text1"/>
      <w:sz w:val="16"/>
      <w:szCs w:val="20"/>
    </w:rPr>
  </w:style>
  <w:style w:type="character" w:styleId="Hyperlink">
    <w:name w:val="Hyperlink"/>
    <w:basedOn w:val="DefaultParagraphFont"/>
    <w:uiPriority w:val="99"/>
    <w:rsid w:val="0055344E"/>
    <w:rPr>
      <w:color w:val="0000FF" w:themeColor="hyperlink"/>
      <w:u w:val="single"/>
    </w:rPr>
  </w:style>
  <w:style w:type="paragraph" w:customStyle="1" w:styleId="Bullet40">
    <w:name w:val="Bullet4"/>
    <w:basedOn w:val="Normal"/>
    <w:rsid w:val="00A67E8C"/>
    <w:pPr>
      <w:numPr>
        <w:numId w:val="2"/>
      </w:numPr>
      <w:spacing w:after="240"/>
      <w:jc w:val="both"/>
    </w:pPr>
    <w:rPr>
      <w:rFonts w:ascii="Times New Roman" w:eastAsia="Times New Roman" w:hAnsi="Times New Roman" w:cs="Times New Roman"/>
      <w:color w:val="000000"/>
    </w:rPr>
  </w:style>
  <w:style w:type="paragraph" w:customStyle="1" w:styleId="Paragraph">
    <w:name w:val="Paragraph"/>
    <w:basedOn w:val="Normal"/>
    <w:link w:val="ParagraphChar"/>
    <w:qFormat/>
    <w:rsid w:val="00A67E8C"/>
    <w:pPr>
      <w:spacing w:after="120" w:line="300" w:lineRule="atLeast"/>
      <w:jc w:val="both"/>
    </w:pPr>
    <w:rPr>
      <w:rFonts w:eastAsia="Arial Unicode MS"/>
      <w:color w:val="000000"/>
    </w:rPr>
  </w:style>
  <w:style w:type="paragraph" w:customStyle="1" w:styleId="IgnoredTemplateText">
    <w:name w:val="Ignored Template Text"/>
    <w:link w:val="IgnoredTemplateTextChar"/>
    <w:rsid w:val="00A67E8C"/>
    <w:pPr>
      <w:pBdr>
        <w:top w:val="single" w:sz="4" w:space="1" w:color="auto"/>
        <w:left w:val="single" w:sz="4" w:space="4" w:color="auto"/>
        <w:bottom w:val="single" w:sz="4" w:space="1" w:color="auto"/>
        <w:right w:val="single" w:sz="4" w:space="4" w:color="auto"/>
      </w:pBdr>
      <w:shd w:val="pct15" w:color="auto" w:fill="FBD4B4" w:themeFill="accent6" w:themeFillTint="66"/>
      <w:spacing w:after="120" w:line="240" w:lineRule="auto"/>
    </w:pPr>
    <w:rPr>
      <w:rFonts w:ascii="Arial" w:eastAsia="Arial Unicode MS" w:hAnsi="Arial" w:cs="Arial"/>
      <w:b/>
      <w:i/>
      <w:color w:val="000000"/>
      <w:szCs w:val="18"/>
      <w:lang w:val="en-US" w:eastAsia="en-US"/>
    </w:rPr>
  </w:style>
  <w:style w:type="character" w:customStyle="1" w:styleId="IgnoredTemplateTextChar">
    <w:name w:val="Ignored Template Text Char"/>
    <w:link w:val="IgnoredTemplateText"/>
    <w:rsid w:val="00A67E8C"/>
    <w:rPr>
      <w:rFonts w:ascii="Arial" w:eastAsia="Arial Unicode MS" w:hAnsi="Arial" w:cs="Arial"/>
      <w:b/>
      <w:i/>
      <w:color w:val="000000"/>
      <w:szCs w:val="18"/>
      <w:shd w:val="pct15" w:color="auto" w:fill="FBD4B4" w:themeFill="accent6" w:themeFillTint="66"/>
      <w:lang w:val="en-US" w:eastAsia="en-US"/>
    </w:rPr>
  </w:style>
  <w:style w:type="paragraph" w:customStyle="1" w:styleId="InternalTOC">
    <w:name w:val="Internal TOC"/>
    <w:rsid w:val="00A67E8C"/>
    <w:pPr>
      <w:spacing w:after="120" w:line="240" w:lineRule="auto"/>
    </w:pPr>
    <w:rPr>
      <w:rFonts w:ascii="Arial" w:eastAsia="Arial Unicode MS" w:hAnsi="Arial" w:cs="Arial"/>
      <w:color w:val="000000"/>
      <w:lang w:val="en-US" w:eastAsia="en-US"/>
    </w:rPr>
  </w:style>
  <w:style w:type="paragraph" w:customStyle="1" w:styleId="HeadingLevel1">
    <w:name w:val="Heading Level 1"/>
    <w:basedOn w:val="Normal"/>
    <w:next w:val="Paragraph"/>
    <w:rsid w:val="00A67E8C"/>
    <w:pPr>
      <w:keepNext/>
      <w:spacing w:after="120" w:line="300" w:lineRule="atLeast"/>
      <w:jc w:val="both"/>
      <w:outlineLvl w:val="1"/>
    </w:pPr>
    <w:rPr>
      <w:rFonts w:eastAsia="Arial Unicode MS"/>
      <w:b/>
      <w:color w:val="000000"/>
      <w:sz w:val="36"/>
    </w:rPr>
  </w:style>
  <w:style w:type="paragraph" w:customStyle="1" w:styleId="HeadingLevel2">
    <w:name w:val="Heading Level 2"/>
    <w:basedOn w:val="Normal"/>
    <w:next w:val="Paragraph"/>
    <w:rsid w:val="00A67E8C"/>
    <w:pPr>
      <w:keepNext/>
      <w:spacing w:after="120" w:line="300" w:lineRule="atLeast"/>
      <w:jc w:val="both"/>
      <w:outlineLvl w:val="2"/>
    </w:pPr>
    <w:rPr>
      <w:rFonts w:eastAsia="Arial Unicode MS"/>
      <w:b/>
      <w:color w:val="000000"/>
      <w:sz w:val="28"/>
    </w:rPr>
  </w:style>
  <w:style w:type="paragraph" w:customStyle="1" w:styleId="HeadingLevel3">
    <w:name w:val="Heading Level 3"/>
    <w:basedOn w:val="Normal"/>
    <w:next w:val="Paragraph"/>
    <w:rsid w:val="00A67E8C"/>
    <w:pPr>
      <w:keepNext/>
      <w:spacing w:after="120" w:line="300" w:lineRule="atLeast"/>
      <w:jc w:val="both"/>
      <w:outlineLvl w:val="3"/>
    </w:pPr>
    <w:rPr>
      <w:rFonts w:eastAsia="Arial Unicode MS"/>
      <w:b/>
      <w:i/>
      <w:color w:val="000000"/>
      <w:sz w:val="28"/>
    </w:rPr>
  </w:style>
  <w:style w:type="paragraph" w:styleId="Header">
    <w:name w:val="header"/>
    <w:link w:val="HeaderChar"/>
    <w:uiPriority w:val="1"/>
    <w:rsid w:val="0055344E"/>
    <w:pPr>
      <w:spacing w:after="0" w:line="240" w:lineRule="auto"/>
    </w:pPr>
    <w:rPr>
      <w:rFonts w:ascii="Arial" w:eastAsia="Times New Roman" w:hAnsi="Arial" w:cs="Times New Roman"/>
      <w:color w:val="000000" w:themeColor="text1"/>
      <w:sz w:val="20"/>
      <w:szCs w:val="20"/>
    </w:rPr>
  </w:style>
  <w:style w:type="character" w:customStyle="1" w:styleId="HeaderChar">
    <w:name w:val="Header Char"/>
    <w:basedOn w:val="DefaultParagraphFont"/>
    <w:link w:val="Header"/>
    <w:uiPriority w:val="1"/>
    <w:rsid w:val="0055344E"/>
    <w:rPr>
      <w:rFonts w:ascii="Arial" w:eastAsia="Times New Roman" w:hAnsi="Arial" w:cs="Times New Roman"/>
      <w:color w:val="000000" w:themeColor="text1"/>
      <w:sz w:val="20"/>
      <w:szCs w:val="20"/>
    </w:rPr>
  </w:style>
  <w:style w:type="character" w:styleId="PlaceholderText">
    <w:name w:val="Placeholder Text"/>
    <w:basedOn w:val="DefaultParagraphFont"/>
    <w:uiPriority w:val="99"/>
    <w:rsid w:val="00A67E8C"/>
    <w:rPr>
      <w:color w:val="000000"/>
    </w:rPr>
  </w:style>
  <w:style w:type="paragraph" w:styleId="BalloonText">
    <w:name w:val="Balloon Text"/>
    <w:basedOn w:val="Normal"/>
    <w:link w:val="BalloonTextChar"/>
    <w:uiPriority w:val="99"/>
    <w:semiHidden/>
    <w:unhideWhenUsed/>
    <w:rsid w:val="0055344E"/>
    <w:pPr>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344E"/>
    <w:rPr>
      <w:rFonts w:ascii="Tahoma" w:eastAsiaTheme="minorHAnsi" w:hAnsi="Tahoma" w:cs="Tahoma"/>
      <w:sz w:val="16"/>
      <w:szCs w:val="16"/>
      <w:lang w:eastAsia="en-US"/>
    </w:rPr>
  </w:style>
  <w:style w:type="paragraph" w:customStyle="1" w:styleId="PinPointRef">
    <w:name w:val="PinPoint Ref"/>
    <w:link w:val="PinPointRefChar"/>
    <w:qFormat/>
    <w:rsid w:val="00A67E8C"/>
    <w:pPr>
      <w:spacing w:after="0" w:line="240" w:lineRule="auto"/>
    </w:pPr>
    <w:rPr>
      <w:rFonts w:ascii="Times New Roman" w:eastAsia="Times New Roman" w:hAnsi="Times New Roman" w:cs="Times New Roman"/>
      <w:b/>
      <w:vanish/>
      <w:color w:val="000000"/>
      <w:sz w:val="18"/>
      <w:szCs w:val="20"/>
      <w:lang w:eastAsia="en-US"/>
    </w:rPr>
  </w:style>
  <w:style w:type="character" w:customStyle="1" w:styleId="PinPointRefChar">
    <w:name w:val="PinPoint Ref Char"/>
    <w:basedOn w:val="DefaultParagraphFont"/>
    <w:link w:val="PinPointRef"/>
    <w:rsid w:val="00A67E8C"/>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A67E8C"/>
    <w:pPr>
      <w:spacing w:before="120" w:after="0" w:line="240" w:lineRule="auto"/>
      <w:ind w:left="720"/>
    </w:pPr>
    <w:rPr>
      <w:rFonts w:ascii="Arial" w:eastAsia="Arial Unicode MS" w:hAnsi="Arial" w:cs="Arial"/>
      <w:color w:val="000000"/>
      <w:sz w:val="18"/>
      <w:szCs w:val="20"/>
      <w:lang w:eastAsia="en-US"/>
    </w:rPr>
  </w:style>
  <w:style w:type="character" w:customStyle="1" w:styleId="BlockQuoteChar">
    <w:name w:val="Block Quote Char"/>
    <w:basedOn w:val="DefaultParagraphFont"/>
    <w:link w:val="BlockQuote"/>
    <w:rsid w:val="00A67E8C"/>
    <w:rPr>
      <w:rFonts w:ascii="Arial" w:eastAsia="Arial Unicode MS" w:hAnsi="Arial" w:cs="Arial"/>
      <w:color w:val="000000"/>
      <w:sz w:val="18"/>
      <w:szCs w:val="20"/>
      <w:lang w:eastAsia="en-US"/>
    </w:rPr>
  </w:style>
  <w:style w:type="paragraph" w:customStyle="1" w:styleId="ListParagraphLevel1">
    <w:name w:val="List Paragraph Level 1"/>
    <w:link w:val="ListParagraphLevel1Char"/>
    <w:rsid w:val="00A67E8C"/>
    <w:pPr>
      <w:spacing w:after="120" w:line="240" w:lineRule="auto"/>
      <w:ind w:left="357"/>
      <w:jc w:val="both"/>
    </w:pPr>
    <w:rPr>
      <w:rFonts w:ascii="Arial" w:eastAsia="Arial Unicode MS" w:hAnsi="Arial" w:cs="Arial"/>
      <w:color w:val="000000"/>
      <w:szCs w:val="24"/>
      <w:lang w:val="en-US" w:eastAsia="en-US"/>
    </w:rPr>
  </w:style>
  <w:style w:type="paragraph" w:customStyle="1" w:styleId="ListParagraphLevel2">
    <w:name w:val="List Paragraph Level 2"/>
    <w:link w:val="ListParagraphLevel2Char"/>
    <w:qFormat/>
    <w:rsid w:val="00A67E8C"/>
    <w:pPr>
      <w:spacing w:after="120" w:line="240" w:lineRule="auto"/>
      <w:ind w:left="1077"/>
      <w:jc w:val="both"/>
    </w:pPr>
    <w:rPr>
      <w:rFonts w:ascii="Arial" w:eastAsia="Arial Unicode MS" w:hAnsi="Arial" w:cs="Arial"/>
      <w:color w:val="000000"/>
      <w:szCs w:val="24"/>
      <w:lang w:val="en-US" w:eastAsia="en-US"/>
    </w:rPr>
  </w:style>
  <w:style w:type="character" w:customStyle="1" w:styleId="ListParagraphLevel1Char">
    <w:name w:val="List Paragraph Level 1 Char"/>
    <w:basedOn w:val="DefaultParagraphFont"/>
    <w:link w:val="ListParagraphLevel1"/>
    <w:rsid w:val="00A67E8C"/>
    <w:rPr>
      <w:rFonts w:ascii="Arial" w:eastAsia="Arial Unicode MS" w:hAnsi="Arial" w:cs="Arial"/>
      <w:color w:val="000000"/>
      <w:szCs w:val="24"/>
      <w:lang w:val="en-US" w:eastAsia="en-US"/>
    </w:rPr>
  </w:style>
  <w:style w:type="character" w:customStyle="1" w:styleId="ListParagraphLevel2Char">
    <w:name w:val="List Paragraph Level 2 Char"/>
    <w:basedOn w:val="DefaultParagraphFont"/>
    <w:link w:val="ListParagraphLevel2"/>
    <w:rsid w:val="00A67E8C"/>
    <w:rPr>
      <w:rFonts w:ascii="Arial" w:eastAsia="Arial Unicode MS" w:hAnsi="Arial" w:cs="Arial"/>
      <w:color w:val="000000"/>
      <w:szCs w:val="24"/>
      <w:lang w:val="en-US" w:eastAsia="en-US"/>
    </w:rPr>
  </w:style>
  <w:style w:type="paragraph" w:customStyle="1" w:styleId="IntroDefault">
    <w:name w:val="Intro Default"/>
    <w:basedOn w:val="Paragraph"/>
    <w:qFormat/>
    <w:rsid w:val="00A67E8C"/>
  </w:style>
  <w:style w:type="paragraph" w:customStyle="1" w:styleId="IntroCustom">
    <w:name w:val="Intro Custom"/>
    <w:basedOn w:val="Paragraph"/>
    <w:qFormat/>
    <w:rsid w:val="00A67E8C"/>
  </w:style>
  <w:style w:type="paragraph" w:customStyle="1" w:styleId="PrecedentType">
    <w:name w:val="Precedent Type"/>
    <w:basedOn w:val="IgnoredSpacing"/>
    <w:qFormat/>
    <w:rsid w:val="00A67E8C"/>
  </w:style>
  <w:style w:type="paragraph" w:customStyle="1" w:styleId="Operative">
    <w:name w:val="Operative"/>
    <w:basedOn w:val="IgnoredSpacing"/>
    <w:qFormat/>
    <w:rsid w:val="00A67E8C"/>
    <w:rPr>
      <w:vanish/>
    </w:rPr>
  </w:style>
  <w:style w:type="paragraph" w:customStyle="1" w:styleId="SpeedreadBulletList1">
    <w:name w:val="Speedread Bullet List 1"/>
    <w:basedOn w:val="BulletList1"/>
    <w:qFormat/>
    <w:rsid w:val="00A67E8C"/>
    <w:rPr>
      <w:color w:val="000000"/>
    </w:rPr>
  </w:style>
  <w:style w:type="paragraph" w:customStyle="1" w:styleId="PartiesTitle">
    <w:name w:val="Parties Title"/>
    <w:basedOn w:val="Paragraph"/>
    <w:qFormat/>
    <w:rsid w:val="00A67E8C"/>
    <w:rPr>
      <w:b/>
    </w:rPr>
  </w:style>
  <w:style w:type="table" w:styleId="TableGrid">
    <w:name w:val="Table Grid"/>
    <w:basedOn w:val="TableNormal"/>
    <w:uiPriority w:val="59"/>
    <w:rsid w:val="0055344E"/>
    <w:pPr>
      <w:spacing w:after="0" w:line="240" w:lineRule="auto"/>
    </w:pPr>
    <w:rPr>
      <w:rFonts w:ascii="Arial" w:eastAsiaTheme="minorHAnsi" w:hAnsi="Arial" w:cs="Arial"/>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A67E8C"/>
    <w:pPr>
      <w:numPr>
        <w:numId w:val="3"/>
      </w:numPr>
      <w:shd w:val="clear" w:color="auto" w:fill="D9D9D9" w:themeFill="background1" w:themeFillShade="D9"/>
      <w:spacing w:after="120" w:line="240" w:lineRule="auto"/>
      <w:ind w:left="357" w:hanging="357"/>
      <w:outlineLvl w:val="0"/>
    </w:pPr>
    <w:rPr>
      <w:rFonts w:ascii="Arial" w:eastAsia="Arial Unicode MS" w:hAnsi="Arial" w:cs="Arial"/>
      <w:color w:val="000000"/>
      <w:lang w:val="en-US" w:eastAsia="en-US"/>
    </w:rPr>
  </w:style>
  <w:style w:type="paragraph" w:customStyle="1" w:styleId="BulletList1Pattern">
    <w:name w:val="Bullet List 1 + Pattern"/>
    <w:basedOn w:val="BulletList1"/>
    <w:qFormat/>
    <w:rsid w:val="00A67E8C"/>
    <w:pPr>
      <w:shd w:val="clear" w:color="auto" w:fill="D9D9D9" w:themeFill="background1" w:themeFillShade="D9"/>
      <w:spacing w:after="120"/>
      <w:ind w:left="714" w:hanging="357"/>
    </w:pPr>
    <w:rPr>
      <w:color w:val="000000"/>
    </w:rPr>
  </w:style>
  <w:style w:type="character" w:customStyle="1" w:styleId="QuestionParagraphChar">
    <w:name w:val="Question Paragraph Char"/>
    <w:basedOn w:val="DefaultParagraphFont"/>
    <w:link w:val="QuestionParagraph"/>
    <w:rsid w:val="00A67E8C"/>
    <w:rPr>
      <w:rFonts w:ascii="Arial" w:eastAsia="Arial Unicode MS" w:hAnsi="Arial" w:cs="Arial"/>
      <w:color w:val="000000"/>
      <w:shd w:val="clear" w:color="auto" w:fill="D9D9D9" w:themeFill="background1" w:themeFillShade="D9"/>
      <w:lang w:val="en-US" w:eastAsia="en-US"/>
    </w:rPr>
  </w:style>
  <w:style w:type="paragraph" w:customStyle="1" w:styleId="BulletList2Pattern">
    <w:name w:val="Bullet List 2 + Pattern"/>
    <w:basedOn w:val="BulletList2"/>
    <w:qFormat/>
    <w:rsid w:val="00A67E8C"/>
    <w:pPr>
      <w:shd w:val="clear" w:color="auto" w:fill="D9D9D9" w:themeFill="background1" w:themeFillShade="D9"/>
      <w:ind w:left="1077"/>
    </w:pPr>
    <w:rPr>
      <w:color w:val="000000"/>
    </w:rPr>
  </w:style>
  <w:style w:type="paragraph" w:customStyle="1" w:styleId="TestimoniumContract">
    <w:name w:val="Testimonium Contract"/>
    <w:basedOn w:val="Paragraph"/>
    <w:qFormat/>
    <w:rsid w:val="00A67E8C"/>
  </w:style>
  <w:style w:type="paragraph" w:customStyle="1" w:styleId="TestimoniumDeed">
    <w:name w:val="Testimonium Deed"/>
    <w:basedOn w:val="Paragraph"/>
    <w:qFormat/>
    <w:rsid w:val="00A67E8C"/>
  </w:style>
  <w:style w:type="paragraph" w:customStyle="1" w:styleId="Titlesubclause2">
    <w:name w:val="Title subclause2"/>
    <w:basedOn w:val="Untitledsubclause2"/>
    <w:qFormat/>
    <w:rsid w:val="00A67E8C"/>
    <w:rPr>
      <w:b/>
    </w:rPr>
  </w:style>
  <w:style w:type="paragraph" w:customStyle="1" w:styleId="Titlesubclause3">
    <w:name w:val="Title subclause3"/>
    <w:basedOn w:val="Untitledsubclause3"/>
    <w:qFormat/>
    <w:rsid w:val="00A67E8C"/>
    <w:rPr>
      <w:b/>
    </w:rPr>
  </w:style>
  <w:style w:type="paragraph" w:customStyle="1" w:styleId="Titlesubclause4">
    <w:name w:val="Title subclause4"/>
    <w:basedOn w:val="Untitledsubclause4"/>
    <w:qFormat/>
    <w:rsid w:val="00A67E8C"/>
    <w:rPr>
      <w:b/>
    </w:rPr>
  </w:style>
  <w:style w:type="paragraph" w:customStyle="1" w:styleId="UntitledClause">
    <w:name w:val="Untitled Clause"/>
    <w:basedOn w:val="TitleClause"/>
    <w:qFormat/>
    <w:rsid w:val="00A67E8C"/>
    <w:pPr>
      <w:spacing w:before="120"/>
    </w:pPr>
    <w:rPr>
      <w:b w:val="0"/>
    </w:rPr>
  </w:style>
  <w:style w:type="paragraph" w:customStyle="1" w:styleId="Titlesubclause1">
    <w:name w:val="Title subclause1"/>
    <w:basedOn w:val="Untitledsubclause1"/>
    <w:qFormat/>
    <w:rsid w:val="00A67E8C"/>
    <w:pPr>
      <w:spacing w:before="120"/>
    </w:pPr>
    <w:rPr>
      <w:b/>
    </w:rPr>
  </w:style>
  <w:style w:type="paragraph" w:customStyle="1" w:styleId="Schedule">
    <w:name w:val="Schedule"/>
    <w:qFormat/>
    <w:rsid w:val="00A67E8C"/>
    <w:pPr>
      <w:numPr>
        <w:numId w:val="15"/>
      </w:numPr>
      <w:spacing w:before="240" w:after="240" w:line="240" w:lineRule="atLeast"/>
    </w:pPr>
    <w:rPr>
      <w:rFonts w:ascii="Arial" w:eastAsia="Arial Unicode MS" w:hAnsi="Arial" w:cs="Arial"/>
      <w:b/>
      <w:color w:val="000000"/>
      <w:lang w:val="en-US" w:eastAsia="en-US"/>
    </w:rPr>
  </w:style>
  <w:style w:type="character" w:customStyle="1" w:styleId="Heading1Char">
    <w:name w:val="Heading 1 Char"/>
    <w:basedOn w:val="DefaultParagraphFont"/>
    <w:link w:val="Heading1"/>
    <w:uiPriority w:val="1"/>
    <w:rsid w:val="0055344E"/>
    <w:rPr>
      <w:rFonts w:ascii="Arial" w:eastAsia="Times New Roman" w:hAnsi="Arial" w:cs="Times New Roman"/>
      <w:b/>
      <w:color w:val="000000" w:themeColor="text1"/>
      <w:sz w:val="20"/>
      <w:szCs w:val="20"/>
    </w:rPr>
  </w:style>
  <w:style w:type="character" w:customStyle="1" w:styleId="Heading2Char">
    <w:name w:val="Heading 2 Char"/>
    <w:basedOn w:val="DefaultParagraphFont"/>
    <w:link w:val="Heading2"/>
    <w:uiPriority w:val="1"/>
    <w:rsid w:val="0055344E"/>
    <w:rPr>
      <w:rFonts w:ascii="Arial" w:eastAsia="Times New Roman" w:hAnsi="Arial" w:cs="Times New Roman"/>
      <w:color w:val="000000" w:themeColor="text1"/>
      <w:sz w:val="20"/>
      <w:szCs w:val="20"/>
    </w:rPr>
  </w:style>
  <w:style w:type="character" w:customStyle="1" w:styleId="Heading3Char">
    <w:name w:val="Heading 3 Char"/>
    <w:basedOn w:val="DefaultParagraphFont"/>
    <w:link w:val="Heading3"/>
    <w:uiPriority w:val="1"/>
    <w:rsid w:val="0055344E"/>
    <w:rPr>
      <w:rFonts w:ascii="Arial" w:eastAsia="Times New Roman" w:hAnsi="Arial" w:cs="Times New Roman"/>
      <w:color w:val="000000" w:themeColor="text1"/>
      <w:sz w:val="20"/>
      <w:szCs w:val="20"/>
    </w:rPr>
  </w:style>
  <w:style w:type="character" w:customStyle="1" w:styleId="Heading4Char">
    <w:name w:val="Heading 4 Char"/>
    <w:basedOn w:val="DefaultParagraphFont"/>
    <w:link w:val="Heading4"/>
    <w:uiPriority w:val="1"/>
    <w:rsid w:val="0055344E"/>
    <w:rPr>
      <w:rFonts w:ascii="Arial" w:eastAsia="Times New Roman" w:hAnsi="Arial" w:cs="Times New Roman"/>
      <w:color w:val="000000" w:themeColor="text1"/>
      <w:sz w:val="20"/>
      <w:szCs w:val="20"/>
    </w:rPr>
  </w:style>
  <w:style w:type="character" w:customStyle="1" w:styleId="Heading5Char">
    <w:name w:val="Heading 5 Char"/>
    <w:basedOn w:val="DefaultParagraphFont"/>
    <w:link w:val="Heading5"/>
    <w:uiPriority w:val="1"/>
    <w:rsid w:val="0055344E"/>
    <w:rPr>
      <w:rFonts w:ascii="Arial" w:eastAsia="Times New Roman" w:hAnsi="Arial" w:cs="Times New Roman"/>
      <w:color w:val="000000" w:themeColor="text1"/>
      <w:sz w:val="20"/>
      <w:szCs w:val="20"/>
    </w:rPr>
  </w:style>
  <w:style w:type="character" w:customStyle="1" w:styleId="Heading6Char">
    <w:name w:val="Heading 6 Char"/>
    <w:basedOn w:val="DefaultParagraphFont"/>
    <w:link w:val="Heading6"/>
    <w:uiPriority w:val="1"/>
    <w:rsid w:val="0055344E"/>
    <w:rPr>
      <w:rFonts w:ascii="Arial" w:eastAsia="Times New Roman" w:hAnsi="Arial" w:cs="Times New Roman"/>
      <w:color w:val="000000" w:themeColor="text1"/>
      <w:sz w:val="20"/>
      <w:szCs w:val="20"/>
    </w:rPr>
  </w:style>
  <w:style w:type="character" w:customStyle="1" w:styleId="Heading7Char">
    <w:name w:val="Heading 7 Char"/>
    <w:basedOn w:val="DefaultParagraphFont"/>
    <w:link w:val="Heading7"/>
    <w:uiPriority w:val="99"/>
    <w:semiHidden/>
    <w:rsid w:val="0055344E"/>
    <w:rPr>
      <w:rFonts w:ascii="Arial" w:eastAsiaTheme="minorHAnsi" w:hAnsi="Arial" w:cs="Arial"/>
      <w:sz w:val="20"/>
      <w:szCs w:val="20"/>
      <w:lang w:eastAsia="en-US"/>
    </w:rPr>
  </w:style>
  <w:style w:type="character" w:customStyle="1" w:styleId="Heading8Char">
    <w:name w:val="Heading 8 Char"/>
    <w:basedOn w:val="DefaultParagraphFont"/>
    <w:link w:val="Heading8"/>
    <w:uiPriority w:val="99"/>
    <w:semiHidden/>
    <w:rsid w:val="0055344E"/>
    <w:rPr>
      <w:rFonts w:ascii="Arial" w:eastAsiaTheme="minorHAnsi" w:hAnsi="Arial" w:cs="Arial"/>
      <w:sz w:val="20"/>
      <w:szCs w:val="20"/>
      <w:lang w:eastAsia="en-US"/>
    </w:rPr>
  </w:style>
  <w:style w:type="character" w:customStyle="1" w:styleId="Heading9Char">
    <w:name w:val="Heading 9 Char"/>
    <w:basedOn w:val="DefaultParagraphFont"/>
    <w:link w:val="Heading9"/>
    <w:uiPriority w:val="99"/>
    <w:semiHidden/>
    <w:rsid w:val="0055344E"/>
    <w:rPr>
      <w:rFonts w:ascii="Arial" w:eastAsiaTheme="minorHAnsi" w:hAnsi="Arial" w:cs="Arial"/>
      <w:sz w:val="20"/>
      <w:szCs w:val="20"/>
      <w:lang w:eastAsia="en-US"/>
    </w:rPr>
  </w:style>
  <w:style w:type="paragraph" w:customStyle="1" w:styleId="ScheduleTitle">
    <w:name w:val="Schedule Title"/>
    <w:basedOn w:val="Paragraph"/>
    <w:qFormat/>
    <w:rsid w:val="00A67E8C"/>
    <w:rPr>
      <w:b/>
    </w:rPr>
  </w:style>
  <w:style w:type="paragraph" w:customStyle="1" w:styleId="Part">
    <w:name w:val="Part"/>
    <w:basedOn w:val="Paragraph"/>
    <w:qFormat/>
    <w:rsid w:val="00A67E8C"/>
    <w:pPr>
      <w:numPr>
        <w:ilvl w:val="1"/>
        <w:numId w:val="15"/>
      </w:numPr>
      <w:spacing w:before="240" w:after="240"/>
      <w:jc w:val="left"/>
    </w:pPr>
    <w:rPr>
      <w:b/>
    </w:rPr>
  </w:style>
  <w:style w:type="paragraph" w:customStyle="1" w:styleId="AnnexTitle">
    <w:name w:val="Annex Title"/>
    <w:basedOn w:val="Paragraph"/>
    <w:next w:val="Paragraph"/>
    <w:qFormat/>
    <w:rsid w:val="00A67E8C"/>
    <w:pPr>
      <w:spacing w:before="240" w:after="240"/>
    </w:pPr>
    <w:rPr>
      <w:b/>
    </w:rPr>
  </w:style>
  <w:style w:type="paragraph" w:customStyle="1" w:styleId="PartTitle">
    <w:name w:val="Part Title"/>
    <w:basedOn w:val="Paragraph"/>
    <w:qFormat/>
    <w:rsid w:val="00A67E8C"/>
    <w:rPr>
      <w:b/>
    </w:rPr>
  </w:style>
  <w:style w:type="paragraph" w:customStyle="1" w:styleId="Testimonium">
    <w:name w:val="Testimonium"/>
    <w:basedOn w:val="Paragraph"/>
    <w:qFormat/>
    <w:rsid w:val="00A67E8C"/>
  </w:style>
  <w:style w:type="character" w:customStyle="1" w:styleId="apple-converted-space">
    <w:name w:val="apple-converted-space"/>
    <w:basedOn w:val="DefaultParagraphFont"/>
    <w:rsid w:val="00A67E8C"/>
    <w:rPr>
      <w:color w:val="000000"/>
    </w:rPr>
  </w:style>
  <w:style w:type="character" w:styleId="Emphasis">
    <w:name w:val="Emphasis"/>
    <w:basedOn w:val="DefaultParagraphFont"/>
    <w:uiPriority w:val="20"/>
    <w:qFormat/>
    <w:rsid w:val="00A67E8C"/>
    <w:rPr>
      <w:i/>
      <w:iCs/>
      <w:color w:val="000000"/>
    </w:rPr>
  </w:style>
  <w:style w:type="paragraph" w:customStyle="1" w:styleId="NoNumTitle-Clause">
    <w:name w:val="No Num Title - Clause"/>
    <w:basedOn w:val="TitleClause"/>
    <w:qFormat/>
    <w:rsid w:val="00A67E8C"/>
    <w:pPr>
      <w:numPr>
        <w:numId w:val="0"/>
      </w:numPr>
      <w:ind w:left="720"/>
    </w:pPr>
  </w:style>
  <w:style w:type="paragraph" w:customStyle="1" w:styleId="NoNumTitlesubclause1">
    <w:name w:val="No Num Title subclause1"/>
    <w:basedOn w:val="Titlesubclause1"/>
    <w:qFormat/>
    <w:rsid w:val="00A67E8C"/>
    <w:pPr>
      <w:numPr>
        <w:ilvl w:val="0"/>
        <w:numId w:val="0"/>
      </w:numPr>
      <w:ind w:left="720"/>
    </w:pPr>
  </w:style>
  <w:style w:type="paragraph" w:customStyle="1" w:styleId="AddressLine">
    <w:name w:val="Address Line"/>
    <w:basedOn w:val="Paragraph"/>
    <w:qFormat/>
    <w:rsid w:val="00A67E8C"/>
  </w:style>
  <w:style w:type="paragraph" w:styleId="Date">
    <w:name w:val="Date"/>
    <w:basedOn w:val="Paragraph"/>
    <w:qFormat/>
    <w:rsid w:val="00A67E8C"/>
  </w:style>
  <w:style w:type="paragraph" w:customStyle="1" w:styleId="SalutationPara">
    <w:name w:val="Salutation Para"/>
    <w:basedOn w:val="Paragraph"/>
    <w:next w:val="Paragraph"/>
    <w:qFormat/>
    <w:rsid w:val="00A67E8C"/>
    <w:pPr>
      <w:spacing w:before="240"/>
    </w:pPr>
  </w:style>
  <w:style w:type="character" w:styleId="FollowedHyperlink">
    <w:name w:val="FollowedHyperlink"/>
    <w:basedOn w:val="DefaultParagraphFont"/>
    <w:uiPriority w:val="1"/>
    <w:rsid w:val="0055344E"/>
    <w:rPr>
      <w:color w:val="800080" w:themeColor="followedHyperlink"/>
      <w:u w:val="single"/>
    </w:rPr>
  </w:style>
  <w:style w:type="character" w:customStyle="1" w:styleId="DefTerm">
    <w:name w:val="DefTerm"/>
    <w:basedOn w:val="DefaultParagraphFont"/>
    <w:uiPriority w:val="1"/>
    <w:qFormat/>
    <w:rsid w:val="00A67E8C"/>
    <w:rPr>
      <w:b/>
      <w:color w:val="000000"/>
    </w:rPr>
  </w:style>
  <w:style w:type="table" w:customStyle="1" w:styleId="ShadedTable">
    <w:name w:val="Shaded Table"/>
    <w:basedOn w:val="TableNormal"/>
    <w:uiPriority w:val="99"/>
    <w:rsid w:val="00A67E8C"/>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Letterhead">
    <w:name w:val="Letterhead"/>
    <w:basedOn w:val="Paragraph"/>
    <w:qFormat/>
    <w:rsid w:val="00A67E8C"/>
    <w:rPr>
      <w:i/>
    </w:rPr>
  </w:style>
  <w:style w:type="paragraph" w:customStyle="1" w:styleId="LetterTitle">
    <w:name w:val="Letter Title"/>
    <w:basedOn w:val="Paragraph"/>
    <w:qFormat/>
    <w:rsid w:val="00A67E8C"/>
    <w:rPr>
      <w:b/>
    </w:rPr>
  </w:style>
  <w:style w:type="paragraph" w:customStyle="1" w:styleId="LongQuestionPara">
    <w:name w:val="Long Question Para"/>
    <w:basedOn w:val="Paragraph"/>
    <w:link w:val="LongQuestionParaChar"/>
    <w:rsid w:val="00A67E8C"/>
    <w:pPr>
      <w:numPr>
        <w:numId w:val="5"/>
      </w:numPr>
      <w:spacing w:before="240" w:after="240" w:line="240" w:lineRule="auto"/>
      <w:outlineLvl w:val="1"/>
    </w:pPr>
    <w:rPr>
      <w:lang w:val="en-US"/>
    </w:rPr>
  </w:style>
  <w:style w:type="character" w:customStyle="1" w:styleId="LongQuestionParaChar">
    <w:name w:val="Long Question Para Char"/>
    <w:basedOn w:val="DefaultParagraphFont"/>
    <w:link w:val="LongQuestionPara"/>
    <w:rsid w:val="00A67E8C"/>
    <w:rPr>
      <w:rFonts w:ascii="Arial" w:eastAsia="Arial Unicode MS" w:hAnsi="Arial" w:cs="Arial"/>
      <w:color w:val="000000"/>
      <w:sz w:val="20"/>
      <w:szCs w:val="20"/>
      <w:lang w:val="en-US" w:eastAsia="en-US"/>
    </w:rPr>
  </w:style>
  <w:style w:type="paragraph" w:customStyle="1" w:styleId="ShortQuestionPara">
    <w:name w:val="Short Question Para"/>
    <w:basedOn w:val="Paragraph"/>
    <w:link w:val="ShortQuestionParaChar"/>
    <w:rsid w:val="00A67E8C"/>
    <w:pPr>
      <w:shd w:val="clear" w:color="auto" w:fill="D9D9D9" w:themeFill="background1" w:themeFillShade="D9"/>
      <w:tabs>
        <w:tab w:val="left" w:pos="270"/>
      </w:tabs>
      <w:spacing w:after="40" w:line="240" w:lineRule="auto"/>
      <w:outlineLvl w:val="1"/>
    </w:pPr>
    <w:rPr>
      <w:bCs/>
      <w:lang w:val="en-US"/>
    </w:rPr>
  </w:style>
  <w:style w:type="character" w:customStyle="1" w:styleId="ShortQuestionParaChar">
    <w:name w:val="Short Question Para Char"/>
    <w:basedOn w:val="DefaultParagraphFont"/>
    <w:link w:val="ShortQuestionPara"/>
    <w:rsid w:val="00A67E8C"/>
    <w:rPr>
      <w:rFonts w:ascii="Arial" w:eastAsia="Arial Unicode MS" w:hAnsi="Arial" w:cs="Arial"/>
      <w:bCs/>
      <w:color w:val="000000"/>
      <w:sz w:val="20"/>
      <w:szCs w:val="20"/>
      <w:shd w:val="clear" w:color="auto" w:fill="D9D9D9" w:themeFill="background1" w:themeFillShade="D9"/>
      <w:lang w:val="en-US" w:eastAsia="en-US"/>
    </w:rPr>
  </w:style>
  <w:style w:type="character" w:customStyle="1" w:styleId="ParagraphChar">
    <w:name w:val="Paragraph Char"/>
    <w:basedOn w:val="DefaultParagraphFont"/>
    <w:link w:val="Paragraph"/>
    <w:rsid w:val="00A67E8C"/>
    <w:rPr>
      <w:rFonts w:ascii="Arial" w:eastAsia="Arial Unicode MS" w:hAnsi="Arial" w:cs="Arial"/>
      <w:color w:val="000000"/>
      <w:szCs w:val="20"/>
      <w:lang w:eastAsia="en-US"/>
    </w:rPr>
  </w:style>
  <w:style w:type="paragraph" w:customStyle="1" w:styleId="811D3A974D454A258B71E3C4DE24C4F210">
    <w:name w:val="811D3A974D454A258B71E3C4DE24C4F210"/>
    <w:rsid w:val="009A5D70"/>
    <w:pPr>
      <w:spacing w:after="120" w:line="240" w:lineRule="auto"/>
    </w:pPr>
    <w:rPr>
      <w:rFonts w:ascii="Arial" w:eastAsia="Times New Roman" w:hAnsi="Arial" w:cs="Times New Roman"/>
      <w:color w:val="000000"/>
      <w:sz w:val="24"/>
      <w:lang w:val="en-US" w:eastAsia="en-US"/>
    </w:rPr>
  </w:style>
  <w:style w:type="paragraph" w:customStyle="1" w:styleId="ListParagraphLevel3">
    <w:name w:val="List Paragraph Level 3"/>
    <w:qFormat/>
    <w:rsid w:val="00A67E8C"/>
    <w:pPr>
      <w:spacing w:after="120" w:line="240" w:lineRule="auto"/>
      <w:ind w:left="2160"/>
    </w:pPr>
    <w:rPr>
      <w:rFonts w:ascii="Times New Roman" w:eastAsia="Times New Roman" w:hAnsi="Times New Roman" w:cs="Times New Roman"/>
      <w:color w:val="000000"/>
      <w:sz w:val="24"/>
      <w:szCs w:val="20"/>
      <w:lang w:eastAsia="en-US"/>
    </w:rPr>
  </w:style>
  <w:style w:type="paragraph" w:customStyle="1" w:styleId="DocumentTitle">
    <w:name w:val="Document Title"/>
    <w:basedOn w:val="Paragraph"/>
    <w:qFormat/>
    <w:rsid w:val="00A67E8C"/>
    <w:pPr>
      <w:jc w:val="center"/>
    </w:pPr>
    <w:rPr>
      <w:sz w:val="28"/>
    </w:rPr>
  </w:style>
  <w:style w:type="paragraph" w:customStyle="1" w:styleId="Title-Clause">
    <w:name w:val="Title - Clause"/>
    <w:aliases w:val="BIWS Heading 1"/>
    <w:basedOn w:val="Normal"/>
    <w:rsid w:val="00A67E8C"/>
    <w:pPr>
      <w:keepNext/>
      <w:tabs>
        <w:tab w:val="num" w:pos="720"/>
      </w:tabs>
      <w:spacing w:before="240" w:after="240" w:line="300" w:lineRule="atLeast"/>
      <w:ind w:left="720" w:hanging="720"/>
      <w:jc w:val="both"/>
      <w:outlineLvl w:val="0"/>
    </w:pPr>
    <w:rPr>
      <w:rFonts w:eastAsia="Arial Unicode MS"/>
      <w:b/>
      <w:color w:val="000000"/>
      <w:kern w:val="28"/>
    </w:rPr>
  </w:style>
  <w:style w:type="paragraph" w:customStyle="1" w:styleId="Para-Clause-nonum">
    <w:name w:val="Para - Clause - no num"/>
    <w:aliases w:val="Body  clause"/>
    <w:basedOn w:val="Normal"/>
    <w:next w:val="Title-Clause"/>
    <w:rsid w:val="00A67E8C"/>
    <w:pPr>
      <w:spacing w:before="120" w:after="120" w:line="300" w:lineRule="atLeast"/>
      <w:ind w:left="720"/>
      <w:jc w:val="both"/>
    </w:pPr>
    <w:rPr>
      <w:rFonts w:eastAsia="Arial Unicode MS"/>
      <w:color w:val="000000"/>
    </w:rPr>
  </w:style>
  <w:style w:type="paragraph" w:customStyle="1" w:styleId="Para-Clause">
    <w:name w:val="Para - Clause"/>
    <w:basedOn w:val="Title-Clause"/>
    <w:qFormat/>
    <w:rsid w:val="00A67E8C"/>
    <w:pPr>
      <w:spacing w:before="120"/>
    </w:pPr>
    <w:rPr>
      <w:b w:val="0"/>
    </w:rPr>
  </w:style>
  <w:style w:type="paragraph" w:customStyle="1" w:styleId="CoversheetParagraph">
    <w:name w:val="Coversheet Paragraph"/>
    <w:basedOn w:val="Normal"/>
    <w:autoRedefine/>
    <w:rsid w:val="00A67E8C"/>
    <w:pPr>
      <w:spacing w:line="300" w:lineRule="atLeast"/>
      <w:jc w:val="center"/>
    </w:pPr>
    <w:rPr>
      <w:rFonts w:ascii="Times New Roman" w:eastAsia="Times New Roman" w:hAnsi="Times New Roman" w:cs="Times New Roman"/>
      <w:color w:val="000000"/>
    </w:rPr>
  </w:style>
  <w:style w:type="paragraph" w:customStyle="1" w:styleId="CoversheetIntro">
    <w:name w:val="Coversheet Intro"/>
    <w:basedOn w:val="CoversheetTitle"/>
    <w:qFormat/>
    <w:rsid w:val="00A67E8C"/>
    <w:rPr>
      <w:smallCaps w:val="0"/>
      <w:sz w:val="22"/>
    </w:rPr>
  </w:style>
  <w:style w:type="paragraph" w:customStyle="1" w:styleId="CoversheetStaticText">
    <w:name w:val="Coversheet Static Text"/>
    <w:basedOn w:val="CoversheetIntro"/>
    <w:qFormat/>
    <w:rsid w:val="00A67E8C"/>
    <w:rPr>
      <w:b w:val="0"/>
    </w:rPr>
  </w:style>
  <w:style w:type="paragraph" w:customStyle="1" w:styleId="CoversheetParty">
    <w:name w:val="Coversheet Party"/>
    <w:basedOn w:val="CoversheetIntro"/>
    <w:qFormat/>
    <w:rsid w:val="00A67E8C"/>
  </w:style>
  <w:style w:type="paragraph" w:customStyle="1" w:styleId="NoNumUntitledClause">
    <w:name w:val="No Num Untitled Clause"/>
    <w:basedOn w:val="UntitledClause"/>
    <w:qFormat/>
    <w:rsid w:val="00A67E8C"/>
    <w:pPr>
      <w:numPr>
        <w:numId w:val="0"/>
      </w:numPr>
      <w:ind w:left="720"/>
    </w:pPr>
  </w:style>
  <w:style w:type="paragraph" w:customStyle="1" w:styleId="BackgroundSubclause1">
    <w:name w:val="Background Subclause1"/>
    <w:basedOn w:val="Background"/>
    <w:qFormat/>
    <w:rsid w:val="00A67E8C"/>
    <w:pPr>
      <w:numPr>
        <w:ilvl w:val="1"/>
      </w:numPr>
    </w:pPr>
    <w:rPr>
      <w:color w:val="000000"/>
    </w:rPr>
  </w:style>
  <w:style w:type="paragraph" w:customStyle="1" w:styleId="BackgroundSubclause2">
    <w:name w:val="Background Subclause2"/>
    <w:basedOn w:val="Background"/>
    <w:qFormat/>
    <w:rsid w:val="00A67E8C"/>
    <w:pPr>
      <w:numPr>
        <w:ilvl w:val="3"/>
      </w:numPr>
    </w:pPr>
    <w:rPr>
      <w:color w:val="000000"/>
    </w:rPr>
  </w:style>
  <w:style w:type="paragraph" w:customStyle="1" w:styleId="HeadingLevel2CQA">
    <w:name w:val="Heading Level 2 CQA"/>
    <w:basedOn w:val="HeadingLevel2"/>
    <w:qFormat/>
    <w:rsid w:val="00A67E8C"/>
  </w:style>
  <w:style w:type="paragraph" w:customStyle="1" w:styleId="ClauseBullet1">
    <w:name w:val="Clause Bullet 1"/>
    <w:basedOn w:val="ParaClause"/>
    <w:qFormat/>
    <w:rsid w:val="00A67E8C"/>
    <w:pPr>
      <w:numPr>
        <w:numId w:val="6"/>
      </w:numPr>
      <w:ind w:left="1077" w:hanging="357"/>
      <w:outlineLvl w:val="0"/>
    </w:pPr>
  </w:style>
  <w:style w:type="paragraph" w:customStyle="1" w:styleId="ClauseBullet2">
    <w:name w:val="Clause Bullet 2"/>
    <w:basedOn w:val="ParaClause"/>
    <w:qFormat/>
    <w:rsid w:val="00A67E8C"/>
    <w:pPr>
      <w:numPr>
        <w:numId w:val="7"/>
      </w:numPr>
      <w:ind w:left="1434" w:hanging="357"/>
      <w:outlineLvl w:val="1"/>
    </w:pPr>
  </w:style>
  <w:style w:type="paragraph" w:customStyle="1" w:styleId="subclause1Bullet1">
    <w:name w:val="subclause 1 Bullet 1"/>
    <w:basedOn w:val="Parasubclause1"/>
    <w:qFormat/>
    <w:rsid w:val="00A67E8C"/>
    <w:pPr>
      <w:numPr>
        <w:numId w:val="8"/>
      </w:numPr>
      <w:ind w:left="1077" w:hanging="357"/>
    </w:pPr>
  </w:style>
  <w:style w:type="paragraph" w:customStyle="1" w:styleId="subclause2Bullet1">
    <w:name w:val="subclause 2 Bullet 1"/>
    <w:basedOn w:val="Parasubclause2"/>
    <w:qFormat/>
    <w:rsid w:val="00A67E8C"/>
    <w:pPr>
      <w:numPr>
        <w:numId w:val="10"/>
      </w:numPr>
      <w:ind w:left="1434" w:hanging="357"/>
    </w:pPr>
  </w:style>
  <w:style w:type="paragraph" w:customStyle="1" w:styleId="subclause3Bullet1">
    <w:name w:val="subclause 3 Bullet 1"/>
    <w:basedOn w:val="Parasubclause3"/>
    <w:qFormat/>
    <w:rsid w:val="00A67E8C"/>
    <w:pPr>
      <w:numPr>
        <w:numId w:val="9"/>
      </w:numPr>
      <w:ind w:left="2273" w:hanging="357"/>
    </w:pPr>
  </w:style>
  <w:style w:type="paragraph" w:customStyle="1" w:styleId="subclause1Bullet2">
    <w:name w:val="subclause 1 Bullet 2"/>
    <w:basedOn w:val="Parasubclause1"/>
    <w:qFormat/>
    <w:rsid w:val="00A67E8C"/>
    <w:pPr>
      <w:numPr>
        <w:numId w:val="11"/>
      </w:numPr>
      <w:ind w:left="1434" w:hanging="357"/>
    </w:pPr>
  </w:style>
  <w:style w:type="paragraph" w:customStyle="1" w:styleId="subclause2Bullet2">
    <w:name w:val="subclause 2 Bullet 2"/>
    <w:basedOn w:val="Parasubclause2"/>
    <w:qFormat/>
    <w:rsid w:val="00A67E8C"/>
    <w:pPr>
      <w:numPr>
        <w:numId w:val="12"/>
      </w:numPr>
      <w:ind w:left="2273" w:hanging="357"/>
    </w:pPr>
  </w:style>
  <w:style w:type="paragraph" w:customStyle="1" w:styleId="subclause3Bullet2">
    <w:name w:val="subclause 3 Bullet 2"/>
    <w:basedOn w:val="Parasubclause3"/>
    <w:qFormat/>
    <w:rsid w:val="00A67E8C"/>
    <w:pPr>
      <w:numPr>
        <w:numId w:val="13"/>
      </w:numPr>
      <w:ind w:left="2982" w:hanging="357"/>
    </w:pPr>
  </w:style>
  <w:style w:type="paragraph" w:customStyle="1" w:styleId="DefinedTermBullet">
    <w:name w:val="Defined Term Bullet"/>
    <w:basedOn w:val="DefinedTermPara"/>
    <w:qFormat/>
    <w:rsid w:val="00A67E8C"/>
    <w:pPr>
      <w:numPr>
        <w:numId w:val="14"/>
      </w:numPr>
    </w:pPr>
  </w:style>
  <w:style w:type="paragraph" w:customStyle="1" w:styleId="DefinedTermNumber">
    <w:name w:val="Defined Term Number"/>
    <w:basedOn w:val="DefinedTermPara"/>
    <w:qFormat/>
    <w:rsid w:val="00A67E8C"/>
    <w:pPr>
      <w:numPr>
        <w:ilvl w:val="1"/>
      </w:numPr>
    </w:pPr>
  </w:style>
  <w:style w:type="paragraph" w:customStyle="1" w:styleId="AdditionalTitle">
    <w:name w:val="Additional Title"/>
    <w:basedOn w:val="Paragraph"/>
    <w:qFormat/>
    <w:rsid w:val="00A67E8C"/>
    <w:pPr>
      <w:jc w:val="left"/>
    </w:pPr>
    <w:rPr>
      <w:b/>
      <w:sz w:val="24"/>
    </w:rPr>
  </w:style>
  <w:style w:type="character" w:customStyle="1" w:styleId="error">
    <w:name w:val="error"/>
    <w:basedOn w:val="DefaultParagraphFont"/>
    <w:rsid w:val="00A67E8C"/>
    <w:rPr>
      <w:color w:val="000000"/>
    </w:rPr>
  </w:style>
  <w:style w:type="paragraph" w:customStyle="1" w:styleId="NoNumUntitledsubclause1">
    <w:name w:val="No Num Untitled subclause 1"/>
    <w:basedOn w:val="Untitledsubclause1"/>
    <w:qFormat/>
    <w:rsid w:val="00A67E8C"/>
    <w:pPr>
      <w:numPr>
        <w:ilvl w:val="0"/>
        <w:numId w:val="0"/>
      </w:numPr>
      <w:ind w:left="720"/>
    </w:pPr>
  </w:style>
  <w:style w:type="paragraph" w:customStyle="1" w:styleId="BackgroundParaClause">
    <w:name w:val="Background Para Clause"/>
    <w:basedOn w:val="Background"/>
    <w:qFormat/>
    <w:rsid w:val="00A67E8C"/>
    <w:pPr>
      <w:numPr>
        <w:numId w:val="0"/>
      </w:numPr>
    </w:pPr>
    <w:rPr>
      <w:color w:val="000000"/>
    </w:rPr>
  </w:style>
  <w:style w:type="paragraph" w:customStyle="1" w:styleId="BackgroundParaSubclause1">
    <w:name w:val="Background Para Subclause1"/>
    <w:basedOn w:val="BackgroundSubclause1"/>
    <w:qFormat/>
    <w:rsid w:val="00A67E8C"/>
    <w:pPr>
      <w:numPr>
        <w:ilvl w:val="0"/>
        <w:numId w:val="0"/>
      </w:numPr>
      <w:ind w:left="994"/>
    </w:pPr>
    <w:rPr>
      <w:lang w:val="en-US"/>
    </w:rPr>
  </w:style>
  <w:style w:type="paragraph" w:customStyle="1" w:styleId="BackgroundParaSubclause2">
    <w:name w:val="Background Para Subclause2"/>
    <w:basedOn w:val="BackgroundSubclause2"/>
    <w:qFormat/>
    <w:rsid w:val="00A67E8C"/>
    <w:pPr>
      <w:numPr>
        <w:ilvl w:val="0"/>
        <w:numId w:val="0"/>
      </w:numPr>
      <w:ind w:left="1701"/>
    </w:pPr>
    <w:rPr>
      <w:lang w:val="en-US"/>
    </w:rPr>
  </w:style>
  <w:style w:type="paragraph" w:customStyle="1" w:styleId="ClauseBulletPara">
    <w:name w:val="Clause Bullet Para"/>
    <w:basedOn w:val="ClauseBullet1"/>
    <w:qFormat/>
    <w:rsid w:val="00A67E8C"/>
    <w:pPr>
      <w:numPr>
        <w:numId w:val="0"/>
      </w:numPr>
      <w:ind w:left="1080"/>
    </w:pPr>
    <w:rPr>
      <w:lang w:val="en-US"/>
    </w:rPr>
  </w:style>
  <w:style w:type="paragraph" w:customStyle="1" w:styleId="ClauseBullet2Para">
    <w:name w:val="Clause Bullet 2 Para"/>
    <w:basedOn w:val="ClauseBullet2"/>
    <w:qFormat/>
    <w:rsid w:val="00A67E8C"/>
    <w:pPr>
      <w:numPr>
        <w:numId w:val="0"/>
      </w:numPr>
      <w:ind w:left="1440"/>
    </w:pPr>
    <w:rPr>
      <w:lang w:val="en-US"/>
    </w:rPr>
  </w:style>
  <w:style w:type="paragraph" w:customStyle="1" w:styleId="ACTJurisdictionCheckList">
    <w:name w:val="ACTJurisdictionCheckList"/>
    <w:basedOn w:val="Normal"/>
    <w:rsid w:val="00A67E8C"/>
    <w:pPr>
      <w:spacing w:after="120" w:line="300" w:lineRule="atLeast"/>
    </w:pPr>
    <w:rPr>
      <w:rFonts w:eastAsia="Arial Unicode MS"/>
      <w:b/>
      <w:color w:val="000000"/>
      <w:sz w:val="28"/>
    </w:rPr>
  </w:style>
  <w:style w:type="paragraph" w:customStyle="1" w:styleId="JurisdictionDraftingnoteTitle">
    <w:name w:val="Jurisdiction Draftingnote Title"/>
    <w:basedOn w:val="DraftingnoteTitle"/>
    <w:qFormat/>
    <w:rsid w:val="00A67E8C"/>
  </w:style>
  <w:style w:type="paragraph" w:customStyle="1" w:styleId="ScheduleTitleClause">
    <w:name w:val="Schedule Title Clause"/>
    <w:basedOn w:val="Normal"/>
    <w:rsid w:val="00A67E8C"/>
    <w:pPr>
      <w:keepNext/>
      <w:numPr>
        <w:ilvl w:val="2"/>
        <w:numId w:val="15"/>
      </w:numPr>
      <w:spacing w:before="240" w:after="240" w:line="300" w:lineRule="atLeast"/>
      <w:jc w:val="both"/>
      <w:outlineLvl w:val="0"/>
    </w:pPr>
    <w:rPr>
      <w:rFonts w:eastAsia="Arial Unicode MS"/>
      <w:b/>
      <w:color w:val="000000"/>
      <w:kern w:val="28"/>
    </w:rPr>
  </w:style>
  <w:style w:type="paragraph" w:customStyle="1" w:styleId="ScheduleUntitledsubclause1">
    <w:name w:val="Schedule Untitled subclause 1"/>
    <w:basedOn w:val="Normal"/>
    <w:rsid w:val="00A67E8C"/>
    <w:pPr>
      <w:numPr>
        <w:ilvl w:val="3"/>
        <w:numId w:val="15"/>
      </w:numPr>
      <w:spacing w:before="280" w:after="120" w:line="300" w:lineRule="atLeast"/>
      <w:jc w:val="both"/>
      <w:outlineLvl w:val="1"/>
    </w:pPr>
    <w:rPr>
      <w:rFonts w:eastAsia="Arial Unicode MS"/>
      <w:color w:val="000000"/>
    </w:rPr>
  </w:style>
  <w:style w:type="paragraph" w:customStyle="1" w:styleId="ScheduleUntitledsubclause2">
    <w:name w:val="Schedule Untitled subclause 2"/>
    <w:basedOn w:val="Normal"/>
    <w:rsid w:val="00A67E8C"/>
    <w:pPr>
      <w:numPr>
        <w:ilvl w:val="4"/>
        <w:numId w:val="15"/>
      </w:numPr>
      <w:spacing w:after="120" w:line="300" w:lineRule="atLeast"/>
      <w:jc w:val="both"/>
      <w:outlineLvl w:val="2"/>
    </w:pPr>
    <w:rPr>
      <w:rFonts w:eastAsia="Arial Unicode MS"/>
      <w:color w:val="000000"/>
    </w:rPr>
  </w:style>
  <w:style w:type="paragraph" w:customStyle="1" w:styleId="ScheduleUntitledsubclause3">
    <w:name w:val="Schedule Untitled subclause 3"/>
    <w:basedOn w:val="Normal"/>
    <w:rsid w:val="00A67E8C"/>
    <w:pPr>
      <w:numPr>
        <w:ilvl w:val="5"/>
        <w:numId w:val="15"/>
      </w:numPr>
      <w:tabs>
        <w:tab w:val="left" w:pos="2261"/>
      </w:tabs>
      <w:spacing w:after="120" w:line="300" w:lineRule="atLeast"/>
      <w:jc w:val="both"/>
      <w:outlineLvl w:val="3"/>
    </w:pPr>
    <w:rPr>
      <w:rFonts w:eastAsia="Arial Unicode MS"/>
      <w:color w:val="000000"/>
    </w:rPr>
  </w:style>
  <w:style w:type="paragraph" w:customStyle="1" w:styleId="ScheduleUntitledsubclause4">
    <w:name w:val="Schedule Untitled subclause 4"/>
    <w:basedOn w:val="Normal"/>
    <w:rsid w:val="00A67E8C"/>
    <w:pPr>
      <w:spacing w:after="120" w:line="300" w:lineRule="atLeast"/>
      <w:jc w:val="both"/>
      <w:outlineLvl w:val="4"/>
    </w:pPr>
    <w:rPr>
      <w:rFonts w:eastAsia="Arial Unicode MS"/>
      <w:color w:val="000000"/>
    </w:rPr>
  </w:style>
  <w:style w:type="paragraph" w:customStyle="1" w:styleId="BulletListPattern1">
    <w:name w:val="Bullet List Pattern 1"/>
    <w:basedOn w:val="BulletList1"/>
    <w:qFormat/>
    <w:rsid w:val="00A67E8C"/>
    <w:pPr>
      <w:shd w:val="clear" w:color="auto" w:fill="D9D9D9" w:themeFill="background1" w:themeFillShade="D9"/>
      <w:spacing w:after="120"/>
      <w:ind w:left="714" w:hanging="357"/>
    </w:pPr>
    <w:rPr>
      <w:color w:val="000000"/>
    </w:rPr>
  </w:style>
  <w:style w:type="paragraph" w:customStyle="1" w:styleId="BulletListPattern2">
    <w:name w:val="Bullet List Pattern 2"/>
    <w:basedOn w:val="BulletList2"/>
    <w:qFormat/>
    <w:rsid w:val="00A67E8C"/>
    <w:pPr>
      <w:shd w:val="clear" w:color="auto" w:fill="D9D9D9" w:themeFill="background1" w:themeFillShade="D9"/>
      <w:ind w:left="1077"/>
    </w:pPr>
    <w:rPr>
      <w:color w:val="000000"/>
    </w:rPr>
  </w:style>
  <w:style w:type="paragraph" w:customStyle="1" w:styleId="ScheduleUntitledClause">
    <w:name w:val="Schedule Untitled Clause"/>
    <w:basedOn w:val="ScheduleTitleClause"/>
    <w:qFormat/>
    <w:rsid w:val="00A67E8C"/>
    <w:pPr>
      <w:spacing w:before="120"/>
    </w:pPr>
    <w:rPr>
      <w:b w:val="0"/>
    </w:rPr>
  </w:style>
  <w:style w:type="paragraph" w:customStyle="1" w:styleId="EmptyClausePara">
    <w:name w:val="Empty Clause Para"/>
    <w:basedOn w:val="IgnoredSpacing"/>
    <w:qFormat/>
    <w:rsid w:val="00A67E8C"/>
  </w:style>
  <w:style w:type="paragraph" w:styleId="ListParagraph">
    <w:name w:val="List Paragraph"/>
    <w:basedOn w:val="Normal"/>
    <w:uiPriority w:val="34"/>
    <w:qFormat/>
    <w:rsid w:val="00A67E8C"/>
    <w:pPr>
      <w:ind w:left="720"/>
      <w:contextualSpacing/>
    </w:pPr>
    <w:rPr>
      <w:color w:val="000000"/>
    </w:rPr>
  </w:style>
  <w:style w:type="paragraph" w:customStyle="1" w:styleId="ScheduleTitlesubclause1">
    <w:name w:val="Schedule Title subclause1"/>
    <w:basedOn w:val="ScheduleUntitledsubclause1"/>
    <w:qFormat/>
    <w:rsid w:val="00A67E8C"/>
    <w:pPr>
      <w:spacing w:before="120"/>
    </w:pPr>
    <w:rPr>
      <w:b/>
    </w:rPr>
  </w:style>
  <w:style w:type="paragraph" w:customStyle="1" w:styleId="835FF0B0D5344FE4A8EE41F54AA7E17C16">
    <w:name w:val="835FF0B0D5344FE4A8EE41F54AA7E17C16"/>
    <w:rsid w:val="009A5D70"/>
    <w:pPr>
      <w:spacing w:after="120" w:line="240" w:lineRule="auto"/>
    </w:pPr>
    <w:rPr>
      <w:rFonts w:ascii="Arial" w:eastAsia="Times New Roman" w:hAnsi="Arial" w:cs="Times New Roman"/>
      <w:color w:val="000000"/>
      <w:sz w:val="24"/>
      <w:szCs w:val="24"/>
      <w:lang w:val="en-US" w:eastAsia="en-US"/>
    </w:rPr>
  </w:style>
  <w:style w:type="paragraph" w:customStyle="1" w:styleId="SectorSpecificNoteTitle">
    <w:name w:val="Sector Specific Note Title"/>
    <w:basedOn w:val="JurisdictionDraftingnoteTitle"/>
    <w:qFormat/>
    <w:rsid w:val="00A67E8C"/>
  </w:style>
  <w:style w:type="table" w:customStyle="1" w:styleId="ShadedTable1">
    <w:name w:val="Shaded Table1"/>
    <w:basedOn w:val="TableNormal"/>
    <w:uiPriority w:val="99"/>
    <w:rsid w:val="00A67E8C"/>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IgnoredEmptysubclause">
    <w:name w:val="Ignored Empty subclause"/>
    <w:basedOn w:val="Normal"/>
    <w:link w:val="IgnoredEmptysubclauseChar"/>
    <w:qFormat/>
    <w:rsid w:val="00A67E8C"/>
    <w:rPr>
      <w:color w:val="000000"/>
    </w:rPr>
  </w:style>
  <w:style w:type="character" w:customStyle="1" w:styleId="IgnoredEmptysubclauseChar">
    <w:name w:val="Ignored Empty subclause Char"/>
    <w:basedOn w:val="DefaultParagraphFont"/>
    <w:link w:val="IgnoredEmptysubclause"/>
    <w:rsid w:val="00A67E8C"/>
    <w:rPr>
      <w:color w:val="000000"/>
    </w:rPr>
  </w:style>
  <w:style w:type="paragraph" w:customStyle="1" w:styleId="6B1115FCC3DC4C6AB2CF846F0C50B663">
    <w:name w:val="6B1115FCC3DC4C6AB2CF846F0C50B663"/>
    <w:rsid w:val="00263D79"/>
    <w:pPr>
      <w:spacing w:line="276" w:lineRule="auto"/>
    </w:pPr>
    <w:rPr>
      <w:color w:val="000000"/>
    </w:rPr>
  </w:style>
  <w:style w:type="character" w:customStyle="1" w:styleId="UnresolvedMention1">
    <w:name w:val="Unresolved Mention1"/>
    <w:basedOn w:val="DefaultParagraphFont"/>
    <w:uiPriority w:val="99"/>
    <w:semiHidden/>
    <w:unhideWhenUsed/>
    <w:rsid w:val="00263D79"/>
    <w:rPr>
      <w:color w:val="000000"/>
      <w:shd w:val="clear" w:color="auto" w:fill="E1DFDD"/>
    </w:rPr>
  </w:style>
  <w:style w:type="paragraph" w:styleId="TOC1">
    <w:name w:val="toc 1"/>
    <w:next w:val="Normal"/>
    <w:autoRedefine/>
    <w:uiPriority w:val="39"/>
    <w:rsid w:val="0055344E"/>
    <w:pPr>
      <w:tabs>
        <w:tab w:val="left" w:leader="dot" w:pos="1418"/>
        <w:tab w:val="right" w:leader="dot" w:pos="9072"/>
      </w:tabs>
      <w:spacing w:after="0" w:line="300" w:lineRule="exact"/>
      <w:ind w:left="1418" w:hanging="567"/>
    </w:pPr>
    <w:rPr>
      <w:rFonts w:ascii="Arial" w:eastAsia="Times New Roman" w:hAnsi="Arial" w:cs="Times New Roman"/>
      <w:color w:val="000000" w:themeColor="text1"/>
      <w:sz w:val="20"/>
      <w:szCs w:val="20"/>
    </w:rPr>
  </w:style>
  <w:style w:type="paragraph" w:customStyle="1" w:styleId="Body">
    <w:name w:val="Body"/>
    <w:qFormat/>
    <w:rsid w:val="0055344E"/>
    <w:pPr>
      <w:spacing w:after="240" w:line="240" w:lineRule="auto"/>
      <w:jc w:val="both"/>
    </w:pPr>
    <w:rPr>
      <w:rFonts w:ascii="Arial" w:eastAsia="Times New Roman" w:hAnsi="Arial" w:cs="Times New Roman"/>
      <w:color w:val="000000" w:themeColor="text1"/>
      <w:sz w:val="20"/>
      <w:szCs w:val="20"/>
    </w:rPr>
  </w:style>
  <w:style w:type="paragraph" w:customStyle="1" w:styleId="Body1">
    <w:name w:val="Body 1"/>
    <w:qFormat/>
    <w:rsid w:val="0055344E"/>
    <w:pPr>
      <w:spacing w:after="240" w:line="240" w:lineRule="auto"/>
      <w:ind w:left="851"/>
      <w:jc w:val="both"/>
    </w:pPr>
    <w:rPr>
      <w:rFonts w:ascii="Arial" w:eastAsia="Times New Roman" w:hAnsi="Arial" w:cs="Times New Roman"/>
      <w:color w:val="000000" w:themeColor="text1"/>
      <w:sz w:val="20"/>
      <w:szCs w:val="20"/>
    </w:rPr>
  </w:style>
  <w:style w:type="paragraph" w:customStyle="1" w:styleId="Body2">
    <w:name w:val="Body 2"/>
    <w:qFormat/>
    <w:rsid w:val="0055344E"/>
    <w:pPr>
      <w:spacing w:after="240" w:line="240" w:lineRule="auto"/>
      <w:ind w:left="1701"/>
      <w:jc w:val="both"/>
    </w:pPr>
    <w:rPr>
      <w:rFonts w:ascii="Arial" w:eastAsia="Times New Roman" w:hAnsi="Arial" w:cs="Times New Roman"/>
      <w:color w:val="000000" w:themeColor="text1"/>
      <w:sz w:val="20"/>
      <w:szCs w:val="20"/>
    </w:rPr>
  </w:style>
  <w:style w:type="paragraph" w:customStyle="1" w:styleId="Body3">
    <w:name w:val="Body 3"/>
    <w:qFormat/>
    <w:rsid w:val="0055344E"/>
    <w:pPr>
      <w:spacing w:after="240" w:line="240" w:lineRule="auto"/>
      <w:ind w:left="2552"/>
      <w:jc w:val="both"/>
    </w:pPr>
    <w:rPr>
      <w:rFonts w:ascii="Arial" w:eastAsia="Times New Roman" w:hAnsi="Arial" w:cs="Times New Roman"/>
      <w:color w:val="000000" w:themeColor="text1"/>
      <w:sz w:val="20"/>
      <w:szCs w:val="20"/>
    </w:rPr>
  </w:style>
  <w:style w:type="paragraph" w:customStyle="1" w:styleId="Body4">
    <w:name w:val="Body 4"/>
    <w:qFormat/>
    <w:rsid w:val="0055344E"/>
    <w:pPr>
      <w:spacing w:after="240" w:line="240" w:lineRule="auto"/>
      <w:ind w:left="3402"/>
      <w:jc w:val="both"/>
    </w:pPr>
    <w:rPr>
      <w:rFonts w:ascii="Arial" w:eastAsia="Times New Roman" w:hAnsi="Arial" w:cs="Times New Roman"/>
      <w:color w:val="000000" w:themeColor="text1"/>
      <w:sz w:val="20"/>
      <w:szCs w:val="20"/>
    </w:rPr>
  </w:style>
  <w:style w:type="paragraph" w:customStyle="1" w:styleId="Body5">
    <w:name w:val="Body 5"/>
    <w:qFormat/>
    <w:rsid w:val="0055344E"/>
    <w:pPr>
      <w:spacing w:after="240" w:line="240" w:lineRule="auto"/>
      <w:ind w:left="4253"/>
      <w:jc w:val="both"/>
    </w:pPr>
    <w:rPr>
      <w:rFonts w:ascii="Arial" w:eastAsia="Times New Roman" w:hAnsi="Arial" w:cs="Times New Roman"/>
      <w:color w:val="000000" w:themeColor="text1"/>
      <w:sz w:val="20"/>
      <w:szCs w:val="20"/>
    </w:rPr>
  </w:style>
  <w:style w:type="paragraph" w:customStyle="1" w:styleId="BodyCentred">
    <w:name w:val="Body Centred"/>
    <w:next w:val="Body"/>
    <w:qFormat/>
    <w:rsid w:val="0055344E"/>
    <w:pPr>
      <w:spacing w:after="240" w:line="240" w:lineRule="auto"/>
      <w:jc w:val="center"/>
    </w:pPr>
    <w:rPr>
      <w:rFonts w:ascii="Arial" w:eastAsia="Times New Roman" w:hAnsi="Arial" w:cs="Times New Roman"/>
      <w:color w:val="000000" w:themeColor="text1"/>
      <w:sz w:val="20"/>
      <w:szCs w:val="20"/>
    </w:rPr>
  </w:style>
  <w:style w:type="paragraph" w:customStyle="1" w:styleId="BodyIndentedList">
    <w:name w:val="Body Indented List"/>
    <w:qFormat/>
    <w:rsid w:val="0055344E"/>
    <w:pPr>
      <w:spacing w:after="0" w:line="240" w:lineRule="auto"/>
      <w:ind w:left="851"/>
    </w:pPr>
    <w:rPr>
      <w:rFonts w:ascii="Arial" w:eastAsia="Times New Roman" w:hAnsi="Arial" w:cs="Times New Roman"/>
      <w:color w:val="000000" w:themeColor="text1"/>
      <w:sz w:val="20"/>
      <w:szCs w:val="20"/>
    </w:rPr>
  </w:style>
  <w:style w:type="paragraph" w:customStyle="1" w:styleId="BodyList">
    <w:name w:val="Body List"/>
    <w:qFormat/>
    <w:rsid w:val="0055344E"/>
    <w:pPr>
      <w:spacing w:after="0" w:line="240" w:lineRule="auto"/>
    </w:pPr>
    <w:rPr>
      <w:rFonts w:ascii="Arial" w:eastAsia="Times New Roman" w:hAnsi="Arial" w:cs="Times New Roman"/>
      <w:color w:val="000000" w:themeColor="text1"/>
      <w:sz w:val="20"/>
      <w:szCs w:val="20"/>
    </w:rPr>
  </w:style>
  <w:style w:type="paragraph" w:customStyle="1" w:styleId="BoldHeading">
    <w:name w:val="Bold Heading"/>
    <w:next w:val="Body"/>
    <w:qFormat/>
    <w:rsid w:val="0055344E"/>
    <w:pPr>
      <w:keepNext/>
      <w:spacing w:after="240" w:line="240" w:lineRule="auto"/>
      <w:jc w:val="both"/>
    </w:pPr>
    <w:rPr>
      <w:rFonts w:ascii="Arial" w:eastAsia="Times New Roman" w:hAnsi="Arial" w:cs="Times New Roman"/>
      <w:b/>
      <w:color w:val="000000" w:themeColor="text1"/>
      <w:sz w:val="20"/>
      <w:szCs w:val="20"/>
    </w:rPr>
  </w:style>
  <w:style w:type="paragraph" w:customStyle="1" w:styleId="Bullet1">
    <w:name w:val="Bullet 1"/>
    <w:uiPriority w:val="1"/>
    <w:rsid w:val="0055344E"/>
    <w:pPr>
      <w:numPr>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2">
    <w:name w:val="Bullet 2"/>
    <w:uiPriority w:val="1"/>
    <w:rsid w:val="0055344E"/>
    <w:pPr>
      <w:numPr>
        <w:ilvl w:val="1"/>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3">
    <w:name w:val="Bullet 3"/>
    <w:uiPriority w:val="1"/>
    <w:rsid w:val="0055344E"/>
    <w:pPr>
      <w:numPr>
        <w:ilvl w:val="2"/>
        <w:numId w:val="18"/>
      </w:numPr>
      <w:spacing w:after="240" w:line="240" w:lineRule="auto"/>
      <w:jc w:val="both"/>
    </w:pPr>
    <w:rPr>
      <w:rFonts w:ascii="Arial" w:eastAsia="Times New Roman" w:hAnsi="Arial" w:cs="Times New Roman"/>
      <w:color w:val="000000" w:themeColor="text1"/>
      <w:sz w:val="20"/>
      <w:szCs w:val="20"/>
    </w:rPr>
  </w:style>
  <w:style w:type="paragraph" w:customStyle="1" w:styleId="ContentsHeading">
    <w:name w:val="Contents Heading"/>
    <w:next w:val="Body"/>
    <w:qFormat/>
    <w:rsid w:val="0055344E"/>
    <w:pPr>
      <w:spacing w:after="240" w:line="240" w:lineRule="auto"/>
      <w:ind w:left="851"/>
    </w:pPr>
    <w:rPr>
      <w:rFonts w:ascii="Arial" w:eastAsia="Times New Roman" w:hAnsi="Arial" w:cs="Times New Roman"/>
      <w:b/>
      <w:caps/>
      <w:color w:val="000000" w:themeColor="text1"/>
      <w:sz w:val="20"/>
      <w:szCs w:val="20"/>
    </w:rPr>
  </w:style>
  <w:style w:type="paragraph" w:customStyle="1" w:styleId="Definition">
    <w:name w:val="Definition"/>
    <w:rsid w:val="0055344E"/>
    <w:pPr>
      <w:numPr>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a">
    <w:name w:val="Definition (a)"/>
    <w:uiPriority w:val="1"/>
    <w:rsid w:val="0055344E"/>
    <w:pPr>
      <w:numPr>
        <w:ilvl w:val="1"/>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i">
    <w:name w:val="Definition (i)"/>
    <w:uiPriority w:val="1"/>
    <w:rsid w:val="0055344E"/>
    <w:pPr>
      <w:numPr>
        <w:ilvl w:val="2"/>
        <w:numId w:val="20"/>
      </w:numPr>
      <w:spacing w:after="240" w:line="240" w:lineRule="auto"/>
      <w:jc w:val="both"/>
    </w:pPr>
    <w:rPr>
      <w:rFonts w:ascii="Arial" w:eastAsia="Times New Roman" w:hAnsi="Arial" w:cs="Times New Roman"/>
      <w:color w:val="000000" w:themeColor="text1"/>
      <w:sz w:val="20"/>
      <w:szCs w:val="20"/>
    </w:rPr>
  </w:style>
  <w:style w:type="character" w:styleId="FootnoteReference">
    <w:name w:val="footnote reference"/>
    <w:basedOn w:val="DefaultParagraphFont"/>
    <w:uiPriority w:val="1"/>
    <w:rsid w:val="0055344E"/>
    <w:rPr>
      <w:vertAlign w:val="superscript"/>
    </w:rPr>
  </w:style>
  <w:style w:type="paragraph" w:styleId="FootnoteText">
    <w:name w:val="footnote text"/>
    <w:link w:val="FootnoteTextChar"/>
    <w:uiPriority w:val="1"/>
    <w:rsid w:val="0055344E"/>
    <w:pPr>
      <w:spacing w:after="0" w:line="240" w:lineRule="auto"/>
      <w:jc w:val="both"/>
    </w:pPr>
    <w:rPr>
      <w:rFonts w:ascii="Arial" w:eastAsia="Times New Roman" w:hAnsi="Arial" w:cs="Times New Roman"/>
      <w:color w:val="000000" w:themeColor="text1"/>
      <w:sz w:val="18"/>
      <w:szCs w:val="20"/>
    </w:rPr>
  </w:style>
  <w:style w:type="character" w:customStyle="1" w:styleId="FootnoteTextChar">
    <w:name w:val="Footnote Text Char"/>
    <w:basedOn w:val="DefaultParagraphFont"/>
    <w:link w:val="FootnoteText"/>
    <w:uiPriority w:val="1"/>
    <w:rsid w:val="0055344E"/>
    <w:rPr>
      <w:rFonts w:ascii="Arial" w:eastAsia="Times New Roman" w:hAnsi="Arial" w:cs="Times New Roman"/>
      <w:color w:val="000000" w:themeColor="text1"/>
      <w:sz w:val="18"/>
      <w:szCs w:val="20"/>
    </w:rPr>
  </w:style>
  <w:style w:type="paragraph" w:customStyle="1" w:styleId="Level1">
    <w:name w:val="Level 1"/>
    <w:uiPriority w:val="1"/>
    <w:qFormat/>
    <w:rsid w:val="0055344E"/>
    <w:pPr>
      <w:numPr>
        <w:ilvl w:val="2"/>
        <w:numId w:val="22"/>
      </w:numPr>
      <w:spacing w:after="240" w:line="240" w:lineRule="auto"/>
      <w:jc w:val="both"/>
      <w:outlineLvl w:val="2"/>
    </w:pPr>
    <w:rPr>
      <w:rFonts w:ascii="Arial" w:eastAsia="Times New Roman" w:hAnsi="Arial" w:cs="Times New Roman"/>
      <w:color w:val="000000" w:themeColor="text1"/>
      <w:sz w:val="20"/>
      <w:szCs w:val="20"/>
    </w:rPr>
  </w:style>
  <w:style w:type="paragraph" w:customStyle="1" w:styleId="Level2">
    <w:name w:val="Level 2"/>
    <w:uiPriority w:val="1"/>
    <w:qFormat/>
    <w:rsid w:val="0055344E"/>
    <w:pPr>
      <w:numPr>
        <w:ilvl w:val="3"/>
        <w:numId w:val="22"/>
      </w:numPr>
      <w:spacing w:after="240" w:line="240" w:lineRule="auto"/>
      <w:jc w:val="both"/>
      <w:outlineLvl w:val="3"/>
    </w:pPr>
    <w:rPr>
      <w:rFonts w:ascii="Arial" w:eastAsia="Times New Roman" w:hAnsi="Arial" w:cs="Times New Roman"/>
      <w:color w:val="000000" w:themeColor="text1"/>
      <w:sz w:val="20"/>
      <w:szCs w:val="20"/>
    </w:rPr>
  </w:style>
  <w:style w:type="paragraph" w:customStyle="1" w:styleId="Level3">
    <w:name w:val="Level 3"/>
    <w:uiPriority w:val="1"/>
    <w:qFormat/>
    <w:rsid w:val="0055344E"/>
    <w:pPr>
      <w:numPr>
        <w:ilvl w:val="4"/>
        <w:numId w:val="22"/>
      </w:numPr>
      <w:spacing w:after="240" w:line="240" w:lineRule="auto"/>
      <w:jc w:val="both"/>
      <w:outlineLvl w:val="4"/>
    </w:pPr>
    <w:rPr>
      <w:rFonts w:ascii="Arial" w:eastAsia="Times New Roman" w:hAnsi="Arial" w:cs="Times New Roman"/>
      <w:color w:val="000000" w:themeColor="text1"/>
      <w:sz w:val="20"/>
      <w:szCs w:val="20"/>
    </w:rPr>
  </w:style>
  <w:style w:type="paragraph" w:customStyle="1" w:styleId="Level4">
    <w:name w:val="Level 4"/>
    <w:uiPriority w:val="1"/>
    <w:qFormat/>
    <w:rsid w:val="0055344E"/>
    <w:pPr>
      <w:numPr>
        <w:ilvl w:val="5"/>
        <w:numId w:val="22"/>
      </w:numPr>
      <w:spacing w:after="240" w:line="240" w:lineRule="auto"/>
      <w:jc w:val="both"/>
      <w:outlineLvl w:val="5"/>
    </w:pPr>
    <w:rPr>
      <w:rFonts w:ascii="Arial" w:eastAsia="Times New Roman" w:hAnsi="Arial" w:cs="Times New Roman"/>
      <w:color w:val="000000" w:themeColor="text1"/>
      <w:sz w:val="20"/>
      <w:szCs w:val="20"/>
    </w:rPr>
  </w:style>
  <w:style w:type="paragraph" w:customStyle="1" w:styleId="Level5">
    <w:name w:val="Level 5"/>
    <w:uiPriority w:val="1"/>
    <w:qFormat/>
    <w:rsid w:val="0055344E"/>
    <w:pPr>
      <w:numPr>
        <w:ilvl w:val="6"/>
        <w:numId w:val="22"/>
      </w:numPr>
      <w:spacing w:after="240" w:line="240" w:lineRule="auto"/>
      <w:jc w:val="both"/>
      <w:outlineLvl w:val="6"/>
    </w:pPr>
    <w:rPr>
      <w:rFonts w:ascii="Arial" w:eastAsia="Times New Roman" w:hAnsi="Arial" w:cs="Times New Roman"/>
      <w:color w:val="000000" w:themeColor="text1"/>
      <w:sz w:val="20"/>
      <w:szCs w:val="20"/>
    </w:rPr>
  </w:style>
  <w:style w:type="paragraph" w:customStyle="1" w:styleId="Level6">
    <w:name w:val="Level 6"/>
    <w:uiPriority w:val="1"/>
    <w:qFormat/>
    <w:rsid w:val="0055344E"/>
    <w:pPr>
      <w:numPr>
        <w:ilvl w:val="7"/>
        <w:numId w:val="22"/>
      </w:numPr>
      <w:spacing w:after="240" w:line="240" w:lineRule="auto"/>
      <w:jc w:val="both"/>
      <w:outlineLvl w:val="7"/>
    </w:pPr>
    <w:rPr>
      <w:rFonts w:ascii="Arial" w:eastAsia="Times New Roman" w:hAnsi="Arial" w:cs="Times New Roman"/>
      <w:color w:val="000000" w:themeColor="text1"/>
      <w:sz w:val="20"/>
      <w:szCs w:val="20"/>
    </w:rPr>
  </w:style>
  <w:style w:type="paragraph" w:customStyle="1" w:styleId="MainHeading">
    <w:name w:val="Main Heading"/>
    <w:next w:val="Body"/>
    <w:link w:val="MainHeadingChar"/>
    <w:qFormat/>
    <w:rsid w:val="0055344E"/>
    <w:pPr>
      <w:keepNext/>
      <w:tabs>
        <w:tab w:val="right" w:pos="9072"/>
      </w:tabs>
      <w:spacing w:after="240" w:line="240" w:lineRule="auto"/>
      <w:ind w:left="851"/>
    </w:pPr>
    <w:rPr>
      <w:rFonts w:ascii="Arial" w:eastAsia="Times New Roman" w:hAnsi="Arial" w:cs="Times New Roman"/>
      <w:caps/>
      <w:color w:val="000000" w:themeColor="text1"/>
      <w:sz w:val="20"/>
      <w:szCs w:val="20"/>
    </w:rPr>
  </w:style>
  <w:style w:type="character" w:styleId="PageNumber">
    <w:name w:val="page number"/>
    <w:basedOn w:val="DefaultParagraphFont"/>
    <w:uiPriority w:val="1"/>
    <w:rsid w:val="0055344E"/>
    <w:rPr>
      <w:rFonts w:ascii="Arial" w:hAnsi="Arial" w:cs="Times New Roman"/>
      <w:sz w:val="20"/>
    </w:rPr>
  </w:style>
  <w:style w:type="paragraph" w:customStyle="1" w:styleId="PartHeading">
    <w:name w:val="Part Heading"/>
    <w:next w:val="Body"/>
    <w:uiPriority w:val="1"/>
    <w:rsid w:val="0055344E"/>
    <w:pPr>
      <w:numPr>
        <w:ilvl w:val="1"/>
        <w:numId w:val="22"/>
      </w:numPr>
      <w:spacing w:after="240" w:line="240" w:lineRule="auto"/>
      <w:jc w:val="center"/>
      <w:outlineLvl w:val="1"/>
    </w:pPr>
    <w:rPr>
      <w:rFonts w:ascii="Arial" w:eastAsia="Times New Roman" w:hAnsi="Arial" w:cs="Times New Roman"/>
      <w:b/>
      <w:color w:val="000000" w:themeColor="text1"/>
      <w:sz w:val="20"/>
      <w:szCs w:val="20"/>
    </w:rPr>
  </w:style>
  <w:style w:type="paragraph" w:customStyle="1" w:styleId="PartSubHeading">
    <w:name w:val="Part Sub Heading"/>
    <w:next w:val="Body"/>
    <w:qFormat/>
    <w:rsid w:val="0055344E"/>
    <w:pPr>
      <w:spacing w:after="240" w:line="240" w:lineRule="auto"/>
      <w:jc w:val="center"/>
    </w:pPr>
    <w:rPr>
      <w:rFonts w:ascii="Arial" w:eastAsia="Times New Roman" w:hAnsi="Arial" w:cs="Times New Roman"/>
      <w:b/>
      <w:color w:val="000000" w:themeColor="text1"/>
      <w:sz w:val="20"/>
      <w:szCs w:val="20"/>
    </w:rPr>
  </w:style>
  <w:style w:type="paragraph" w:customStyle="1" w:styleId="ScheduleSubHeading">
    <w:name w:val="Schedule Sub Heading"/>
    <w:next w:val="Body"/>
    <w:uiPriority w:val="1"/>
    <w:rsid w:val="0055344E"/>
    <w:pPr>
      <w:keepNext/>
      <w:numPr>
        <w:ilvl w:val="1"/>
        <w:numId w:val="26"/>
      </w:numPr>
      <w:spacing w:after="240" w:line="240" w:lineRule="auto"/>
      <w:jc w:val="center"/>
    </w:pPr>
    <w:rPr>
      <w:rFonts w:ascii="Arial" w:eastAsia="Times New Roman" w:hAnsi="Arial" w:cs="Times New Roman"/>
      <w:b/>
      <w:color w:val="000000" w:themeColor="text1"/>
      <w:sz w:val="20"/>
      <w:szCs w:val="20"/>
    </w:rPr>
  </w:style>
  <w:style w:type="paragraph" w:customStyle="1" w:styleId="SubHeading">
    <w:name w:val="Sub Heading"/>
    <w:next w:val="Body1"/>
    <w:qFormat/>
    <w:rsid w:val="0055344E"/>
    <w:pPr>
      <w:keepNext/>
      <w:spacing w:after="240" w:line="240" w:lineRule="auto"/>
      <w:ind w:left="851"/>
      <w:jc w:val="both"/>
    </w:pPr>
    <w:rPr>
      <w:rFonts w:ascii="Arial" w:eastAsia="Times New Roman" w:hAnsi="Arial" w:cs="Times New Roman"/>
      <w:i/>
      <w:color w:val="000000" w:themeColor="text1"/>
      <w:sz w:val="20"/>
      <w:szCs w:val="20"/>
    </w:rPr>
  </w:style>
  <w:style w:type="paragraph" w:styleId="TOC2">
    <w:name w:val="toc 2"/>
    <w:next w:val="Normal"/>
    <w:autoRedefine/>
    <w:uiPriority w:val="39"/>
    <w:rsid w:val="0055344E"/>
    <w:pPr>
      <w:tabs>
        <w:tab w:val="right" w:leader="dot" w:pos="9072"/>
      </w:tabs>
      <w:spacing w:after="0" w:line="300" w:lineRule="exact"/>
      <w:ind w:left="1418"/>
    </w:pPr>
    <w:rPr>
      <w:rFonts w:ascii="Arial" w:eastAsia="Times New Roman" w:hAnsi="Arial" w:cs="Times New Roman"/>
      <w:color w:val="000000" w:themeColor="text1"/>
      <w:sz w:val="20"/>
      <w:szCs w:val="20"/>
    </w:rPr>
  </w:style>
  <w:style w:type="paragraph" w:customStyle="1" w:styleId="LevelHeading1">
    <w:name w:val="Level Heading 1"/>
    <w:basedOn w:val="Level1"/>
    <w:next w:val="Body1"/>
    <w:uiPriority w:val="1"/>
    <w:qFormat/>
    <w:rsid w:val="0055344E"/>
    <w:pPr>
      <w:keepNext/>
    </w:pPr>
    <w:rPr>
      <w:b/>
    </w:rPr>
  </w:style>
  <w:style w:type="paragraph" w:customStyle="1" w:styleId="AnnexureSubHeading">
    <w:name w:val="Annexure Sub Heading"/>
    <w:next w:val="Body"/>
    <w:uiPriority w:val="1"/>
    <w:rsid w:val="0055344E"/>
    <w:pPr>
      <w:numPr>
        <w:ilvl w:val="1"/>
        <w:numId w:val="27"/>
      </w:numPr>
      <w:spacing w:after="240" w:line="240" w:lineRule="auto"/>
      <w:jc w:val="center"/>
    </w:pPr>
    <w:rPr>
      <w:rFonts w:ascii="Arial" w:eastAsia="Times New Roman" w:hAnsi="Arial" w:cs="Times New Roman"/>
      <w:b/>
      <w:color w:val="000000" w:themeColor="text1"/>
      <w:sz w:val="20"/>
      <w:szCs w:val="20"/>
    </w:rPr>
  </w:style>
  <w:style w:type="paragraph" w:customStyle="1" w:styleId="Annexure">
    <w:name w:val="Annexure"/>
    <w:next w:val="Body"/>
    <w:uiPriority w:val="1"/>
    <w:rsid w:val="0055344E"/>
    <w:pPr>
      <w:pageBreakBefore/>
      <w:numPr>
        <w:numId w:val="25"/>
      </w:numPr>
      <w:spacing w:after="240" w:line="240" w:lineRule="auto"/>
      <w:jc w:val="center"/>
    </w:pPr>
    <w:rPr>
      <w:rFonts w:ascii="Arial" w:eastAsia="Times New Roman" w:hAnsi="Arial" w:cs="Times New Roman"/>
      <w:b/>
      <w:color w:val="000000" w:themeColor="text1"/>
      <w:sz w:val="20"/>
      <w:szCs w:val="20"/>
    </w:rPr>
  </w:style>
  <w:style w:type="paragraph" w:customStyle="1" w:styleId="Bullet4">
    <w:name w:val="Bullet 4"/>
    <w:uiPriority w:val="1"/>
    <w:rsid w:val="0055344E"/>
    <w:pPr>
      <w:numPr>
        <w:ilvl w:val="3"/>
        <w:numId w:val="18"/>
      </w:numPr>
      <w:spacing w:after="240" w:line="240" w:lineRule="auto"/>
    </w:pPr>
    <w:rPr>
      <w:rFonts w:ascii="Arial" w:eastAsiaTheme="minorHAnsi" w:hAnsi="Arial" w:cs="Arial"/>
      <w:sz w:val="20"/>
      <w:szCs w:val="20"/>
      <w:lang w:eastAsia="en-US"/>
    </w:rPr>
  </w:style>
  <w:style w:type="paragraph" w:customStyle="1" w:styleId="Bullet5">
    <w:name w:val="Bullet 5"/>
    <w:uiPriority w:val="1"/>
    <w:rsid w:val="0055344E"/>
    <w:pPr>
      <w:numPr>
        <w:ilvl w:val="4"/>
        <w:numId w:val="18"/>
      </w:numPr>
      <w:spacing w:after="240" w:line="240" w:lineRule="auto"/>
    </w:pPr>
    <w:rPr>
      <w:rFonts w:ascii="Arial" w:eastAsiaTheme="minorHAnsi" w:hAnsi="Arial" w:cs="Arial"/>
      <w:sz w:val="20"/>
      <w:szCs w:val="20"/>
      <w:lang w:eastAsia="en-US"/>
    </w:rPr>
  </w:style>
  <w:style w:type="paragraph" w:customStyle="1" w:styleId="Bullet6">
    <w:name w:val="Bullet 6"/>
    <w:uiPriority w:val="1"/>
    <w:rsid w:val="0055344E"/>
    <w:pPr>
      <w:numPr>
        <w:ilvl w:val="5"/>
        <w:numId w:val="18"/>
      </w:numPr>
      <w:spacing w:after="240" w:line="240" w:lineRule="auto"/>
    </w:pPr>
    <w:rPr>
      <w:rFonts w:ascii="Arial" w:eastAsiaTheme="minorHAnsi" w:hAnsi="Arial" w:cs="Arial"/>
      <w:sz w:val="20"/>
      <w:szCs w:val="20"/>
      <w:lang w:eastAsia="en-US"/>
    </w:rPr>
  </w:style>
  <w:style w:type="paragraph" w:customStyle="1" w:styleId="BulletList4">
    <w:name w:val="Bullet List 4"/>
    <w:uiPriority w:val="1"/>
    <w:rsid w:val="0055344E"/>
    <w:pPr>
      <w:numPr>
        <w:ilvl w:val="3"/>
        <w:numId w:val="19"/>
      </w:numPr>
      <w:spacing w:after="0" w:line="240" w:lineRule="auto"/>
    </w:pPr>
    <w:rPr>
      <w:rFonts w:ascii="Arial" w:eastAsiaTheme="minorHAnsi" w:hAnsi="Arial" w:cs="Arial"/>
      <w:sz w:val="20"/>
      <w:szCs w:val="20"/>
      <w:lang w:eastAsia="en-US"/>
    </w:rPr>
  </w:style>
  <w:style w:type="paragraph" w:customStyle="1" w:styleId="BulletList5">
    <w:name w:val="Bullet List 5"/>
    <w:uiPriority w:val="1"/>
    <w:rsid w:val="0055344E"/>
    <w:pPr>
      <w:numPr>
        <w:ilvl w:val="4"/>
        <w:numId w:val="19"/>
      </w:numPr>
      <w:spacing w:after="0" w:line="240" w:lineRule="auto"/>
    </w:pPr>
    <w:rPr>
      <w:rFonts w:ascii="Arial" w:eastAsiaTheme="minorHAnsi" w:hAnsi="Arial" w:cs="Arial"/>
      <w:sz w:val="20"/>
      <w:szCs w:val="20"/>
      <w:lang w:eastAsia="en-US"/>
    </w:rPr>
  </w:style>
  <w:style w:type="paragraph" w:customStyle="1" w:styleId="BulletList6">
    <w:name w:val="Bullet List 6"/>
    <w:uiPriority w:val="1"/>
    <w:rsid w:val="0055344E"/>
    <w:pPr>
      <w:numPr>
        <w:ilvl w:val="5"/>
        <w:numId w:val="19"/>
      </w:numPr>
      <w:spacing w:after="0" w:line="240" w:lineRule="auto"/>
    </w:pPr>
    <w:rPr>
      <w:rFonts w:ascii="Arial" w:eastAsiaTheme="minorHAnsi" w:hAnsi="Arial" w:cs="Arial"/>
      <w:sz w:val="20"/>
      <w:szCs w:val="20"/>
      <w:lang w:eastAsia="en-US"/>
    </w:rPr>
  </w:style>
  <w:style w:type="character" w:customStyle="1" w:styleId="MainHeadingChar">
    <w:name w:val="Main Heading Char"/>
    <w:basedOn w:val="DefaultParagraphFont"/>
    <w:link w:val="MainHeading"/>
    <w:rsid w:val="0055344E"/>
    <w:rPr>
      <w:rFonts w:ascii="Arial" w:eastAsia="Times New Roman" w:hAnsi="Arial" w:cs="Times New Roman"/>
      <w:caps/>
      <w:color w:val="000000" w:themeColor="text1"/>
      <w:sz w:val="20"/>
      <w:szCs w:val="20"/>
    </w:rPr>
  </w:style>
  <w:style w:type="paragraph" w:customStyle="1" w:styleId="ScheduleHeadingSingle">
    <w:name w:val="Schedule Heading Single"/>
    <w:next w:val="Body"/>
    <w:uiPriority w:val="1"/>
    <w:rsid w:val="0055344E"/>
    <w:pPr>
      <w:keepNext/>
      <w:pageBreakBefore/>
      <w:numPr>
        <w:numId w:val="26"/>
      </w:numPr>
      <w:spacing w:after="240" w:line="240" w:lineRule="auto"/>
      <w:jc w:val="center"/>
    </w:pPr>
    <w:rPr>
      <w:rFonts w:ascii="Arial" w:eastAsiaTheme="minorHAnsi" w:hAnsi="Arial" w:cs="Arial"/>
      <w:b/>
      <w:sz w:val="20"/>
      <w:szCs w:val="20"/>
      <w:lang w:eastAsia="en-US"/>
    </w:rPr>
  </w:style>
  <w:style w:type="paragraph" w:customStyle="1" w:styleId="AnnexureHeadingSingle">
    <w:name w:val="Annexure Heading Single"/>
    <w:next w:val="Body"/>
    <w:qFormat/>
    <w:rsid w:val="0055344E"/>
    <w:pPr>
      <w:pageBreakBefore/>
      <w:numPr>
        <w:numId w:val="27"/>
      </w:numPr>
      <w:spacing w:after="240" w:line="240" w:lineRule="auto"/>
      <w:jc w:val="center"/>
    </w:pPr>
    <w:rPr>
      <w:rFonts w:ascii="Arial" w:eastAsiaTheme="minorHAnsi" w:hAnsi="Arial" w:cs="Arial"/>
      <w:b/>
      <w:color w:val="000000" w:themeColor="text1"/>
      <w:sz w:val="20"/>
      <w:szCs w:val="20"/>
      <w:lang w:eastAsia="en-US"/>
    </w:rPr>
  </w:style>
  <w:style w:type="paragraph" w:styleId="TOC3">
    <w:name w:val="toc 3"/>
    <w:basedOn w:val="Normal"/>
    <w:next w:val="Normal"/>
    <w:autoRedefine/>
    <w:uiPriority w:val="39"/>
    <w:unhideWhenUsed/>
    <w:rsid w:val="0055344E"/>
    <w:pPr>
      <w:spacing w:after="100"/>
      <w:ind w:left="400"/>
      <w:jc w:val="both"/>
    </w:pPr>
  </w:style>
  <w:style w:type="paragraph" w:styleId="TOC4">
    <w:name w:val="toc 4"/>
    <w:basedOn w:val="Normal"/>
    <w:next w:val="Normal"/>
    <w:autoRedefine/>
    <w:uiPriority w:val="39"/>
    <w:semiHidden/>
    <w:unhideWhenUsed/>
    <w:rsid w:val="0055344E"/>
    <w:pPr>
      <w:spacing w:after="100"/>
      <w:ind w:left="600"/>
      <w:jc w:val="both"/>
    </w:pPr>
  </w:style>
  <w:style w:type="paragraph" w:styleId="TOC5">
    <w:name w:val="toc 5"/>
    <w:basedOn w:val="Normal"/>
    <w:next w:val="Normal"/>
    <w:autoRedefine/>
    <w:uiPriority w:val="39"/>
    <w:semiHidden/>
    <w:unhideWhenUsed/>
    <w:rsid w:val="0055344E"/>
    <w:pPr>
      <w:spacing w:after="100"/>
      <w:ind w:left="800"/>
      <w:jc w:val="both"/>
    </w:pPr>
  </w:style>
  <w:style w:type="paragraph" w:styleId="TOC6">
    <w:name w:val="toc 6"/>
    <w:basedOn w:val="Normal"/>
    <w:next w:val="Normal"/>
    <w:autoRedefine/>
    <w:uiPriority w:val="39"/>
    <w:semiHidden/>
    <w:unhideWhenUsed/>
    <w:rsid w:val="0055344E"/>
    <w:pPr>
      <w:spacing w:after="100"/>
      <w:ind w:left="1000"/>
      <w:jc w:val="both"/>
    </w:pPr>
  </w:style>
  <w:style w:type="paragraph" w:styleId="TOC7">
    <w:name w:val="toc 7"/>
    <w:basedOn w:val="Normal"/>
    <w:next w:val="Normal"/>
    <w:autoRedefine/>
    <w:uiPriority w:val="39"/>
    <w:semiHidden/>
    <w:unhideWhenUsed/>
    <w:rsid w:val="0055344E"/>
    <w:pPr>
      <w:spacing w:after="100"/>
      <w:ind w:left="1200"/>
      <w:jc w:val="both"/>
    </w:pPr>
  </w:style>
  <w:style w:type="paragraph" w:styleId="TOC8">
    <w:name w:val="toc 8"/>
    <w:basedOn w:val="Normal"/>
    <w:next w:val="Normal"/>
    <w:autoRedefine/>
    <w:uiPriority w:val="39"/>
    <w:semiHidden/>
    <w:unhideWhenUsed/>
    <w:rsid w:val="0055344E"/>
    <w:pPr>
      <w:spacing w:after="100"/>
      <w:ind w:left="1400"/>
      <w:jc w:val="both"/>
    </w:pPr>
  </w:style>
  <w:style w:type="paragraph" w:styleId="TOC9">
    <w:name w:val="toc 9"/>
    <w:basedOn w:val="Normal"/>
    <w:next w:val="Normal"/>
    <w:autoRedefine/>
    <w:uiPriority w:val="39"/>
    <w:semiHidden/>
    <w:unhideWhenUsed/>
    <w:rsid w:val="0055344E"/>
    <w:pPr>
      <w:spacing w:after="100"/>
      <w:ind w:left="1600"/>
      <w:jc w:val="both"/>
    </w:pPr>
  </w:style>
  <w:style w:type="paragraph" w:styleId="TOCHeading">
    <w:name w:val="TOC Heading"/>
    <w:basedOn w:val="Heading1"/>
    <w:next w:val="Normal"/>
    <w:uiPriority w:val="39"/>
    <w:semiHidden/>
    <w:unhideWhenUsed/>
    <w:qFormat/>
    <w:rsid w:val="0055344E"/>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numbering" w:styleId="111111">
    <w:name w:val="Outline List 2"/>
    <w:basedOn w:val="NoList"/>
    <w:uiPriority w:val="99"/>
    <w:semiHidden/>
    <w:unhideWhenUsed/>
    <w:rsid w:val="0055344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imanage.xml"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ustomXml" Target="../customXml/item7.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n-document xmlns:xsd="http://www.w3.org/2001/XMLSchema" xmlns:xsi="http://www.w3.org/2001/XMLSchema-instance" guid="0" synced="true" validated="true">
  <n-docbody>
    <standard.doc precedenttype="agreement">
      <prelim>
        <product.name>product.name0</product.name>
        <title>Subscription letter</title>
        <author>Howard Palmer, Taylor Wessing and Practical Law Corporate</author>
        <resource.type>Standard documents</resource.type>
        <juris>juris0</juris>
        <juris>juris1</juris>
      </prelim>
      <abstract>
        <para>
          <paratext>A short form letter of application to subscribe for shares.</paratext>
        </para>
      </abstract>
      <toc.identifier hasToc="false"/>
      <body>
        <drafting.note id="a80615" jurisdiction="">
          <head align="left" preservecase="true">
            <headtext>About this document</headtext>
          </head>
          <division id="a000002" level="1">
            <para>
              <paratext>
                This standard document can be used where a subscriber wishes to apply for shares in a private or unlisted public company, on the basis that the subscription amount for the shares will be satisfied in full at the point of subscription. It refers to the consideration for the shares to be paid by way of cheque, banker's draft, electronic transfer or to be satisfied by the release of a debt owed by the company to the subscriber. This letter has been drafted to satisfy 
                <link href="7-506-2174" style="ACTLinkPLCtoPLC">
                  <ital>sections 583(2)</ital>
                </link>
                 and 
                <link href="7-506-2174" style="ACTLinkPLCtoPLC">
                  <ital>583(3)(a) to (c)</ital>
                </link>
                 of the Companies Act 2006 (CA 2006), so that the shares will be deemed to be paid up for a cash consideration (see 
                <internal.reference refid="a970740">
                  <ital>Drafting note, Release of company liability</ital>
                </internal.reference>
                ).
              </paratext>
            </para>
            <para>
              <paratext>
                For a short form letter of application where the consideration is to be satisfied by way of an undertaking to pay cash to the company at a future date, see 
                <link href="6-501-2387" style="ACTLinkPLCtoPLC">
                  <ital>Standard document, Subscription letter: undertaking to pay</ital>
                </link>
                .
              </paratext>
            </para>
            <para>
              <paratext>
                This subscription letter confirms the number of shares to be subscribed for and the amount to be paid per share. If the subscriber will be entering into a subscription or investment agreement with the issuing company and that company's other shareholders or investors, the subscription arrangements described in this letter will usually be dealt with in that agreement (see, for example, clause 2 of 
                <link href="5-203-0955" style="ACTLinkPLCtoPLC">
                  <ital>Standard document, Investment agreement: early-stage investment</ital>
                </link>
                ). Where this is the case, a separate subscription letter will not be necessary.
              </paratext>
            </para>
            <para>
              <paratext>
                If the subscriber is to pay a greater amount per share than that share's nominal value, delete the words "at par" and substitute the actual subscription amount. Note that, under 
                <link href="2-506-2001" style="ACTLinkPLCtoPLC">
                  <ital>section 580</ital>
                </link>
                 of the CA 2006, no share may be issued for less than its nominal value.
              </paratext>
            </para>
            <para>
              <paratext>The letter also authorises the company to add the subscriber's name to the company's register of members.</paratext>
            </para>
            <para>
              <paratext>
                For more information on paying the subscription price for allotted shares, see 
                <link anchor="a223783" href="5-422-4150" style="ACTLinkPLCtoPLC">
                  <ital>Practice note, Allotment and issue of shares: Payment for allotted shares</ital>
                </link>
                .
              </paratext>
            </para>
            <para>
              <paratext>
                For a long form subscription deed to use when an employee or director subscribes for shares (including a tax indemnity and exclusion clause relating to liabilities for loss of office or employment), see 
                <link href="7-382-1592" style="ACTLinkPLCtoPLC">
                  <ital>Standard document, Employee or director share subscription deed</ital>
                </link>
                .
              </paratext>
            </para>
          </division>
        </drafting.note>
        <heading>
          <letterhead>
            <partyhead>SUBSCRIBER</partyhead>
          </letterhead>
          <addressees>
            <addressee>
              <address.line>The Directors</address.line>
              <address.line>[NAME OF COMPANY]</address.line>
              <address.line>[ADDRESS OF COMPANY]</address.line>
            </addressee>
          </addressees>
          <date>[DATE]</date>
          <salutation>Dear [NAME OF ADDRESSEE],</salutation>
          <head align="left" preservecase="true">
            <headtext>[NAME OF COMPANY] (Company No.  [INSERT NUMBER]) (Company)</headtext>
          </head>
        </heading>
        <operative xrefname="paragraph">
          <clause id="a409795" numbering="none">
            <para>
              <paratext>
                [We 
                <bold>OR</bold>
                 I] apply for the allotment and issue to [us 
                <bold>OR</bold>
                 me] of [NUMBER] [ordinary 
                <bold>OR</bold>
                 [CLASS]] shares of £[NOMINAL VALUE] each in the capital of the Company (
                <bold>Shares</bold>
                ) for cash at [par 
                <bold>OR</bold>
                 £[AMOUNT] per share] subject to the Company's articles of association and the terms of this letter.
              </paratext>
            </para>
            <para>
              <paratext>
                [[We 
                <bold>OR</bold>
                 I] enclose a [cheque][banker's draft] for £[AMOUNT]] 
                <bold>OR</bold>
                 [[We 
                <bold>OR</bold>
                 I] have today remitted to your account by electronic transfer the sum of £[AMOUNT]].
              </paratext>
            </para>
            <para>
              <paratext>
                [The amount payable by [us 
                <bold>OR</bold>
                 me] for the Shares applied for in this letter is to be satisfied by the release of the Company's debt to [us 
                <bold>OR</bold>
                 me] in the amount of £[AMOUNT].]
              </paratext>
            </para>
            <drafting.note id="a970740" jurisdiction="">
              <head align="left" preservecase="true">
                <headtext>Release of company liability</headtext>
              </head>
              <division id="a000003" level="1">
                <para>
                  <paratext>
                    A share is deemed paid up (as to its nominal value and any premium on it) in cash, or allotted for cash, if the consideration received for the allotment or payment is a cash consideration (
                    <link href="7-506-2174" style="ACTLinkPLCtoPLC">
                      <ital>section 583(2)</ital>
                    </link>
                    , CA 2006). For this purpose, cash consideration includes a release of a liability of the company for a liquidated sum. The distinction between a cash consideration and a non-cash consideration is important for several reasons, including that the statutory pre-emption right does not apply to an allotment of shares for non-cash consideration (
                    <link href="4-505-8809" style="ACTLinkPLCtoPLC">
                      <ital>section 565</ital>
                    </link>
                    <ital>, CA 2006</ital>
                    ). For further information, see 
                    <link anchor="a290112" href="2-386-8902" style="ACTLinkPLCtoPLC">
                      <ital>Practice note, Pre-emption rights: allotment of shares: Exceptions to the statutory pre-emption right</ital>
                    </link>
                    .
                  </paratext>
                </para>
              </division>
            </drafting.note>
          </clause>
          <clause id="a679464" numbering="none">
            <para>
              <paratext>
                [We 
                <bold>OR</bold>
                 I] request and authorise you to enter [our 
                <bold>OR</bold>
                 my] name in the Company's register of members as holder of the Shares and to send to [us 
                <bold>OR</bold>
                 me] a share certificate in respect of the Shares issued pursuant to this application.
              </paratext>
            </para>
          </clause>
        </operative>
        <closing>
          <sincerely>Yours faithfully,</sincerely>
        </closing>
        <signature default="true" pagebreak="true" signaturemessage="no">
          <para>
            <paratext>
              <table frame="none" pgwide="1">
                <tgroup cols="1">
                  <colspec colname="1" colnum="1" colwidth="100"/>
                  <tbody>
                    <row>
                      <entry valign="top">
                        <para align="left">
                          <paratext>................................................................</paratext>
                        </para>
                      </entry>
                    </row>
                    <row>
                      <entry valign="top">
                        <para align="left">
                          <paratext>[For and on behalf of]</paratext>
                        </para>
                      </entry>
                    </row>
                    <row>
                      <entry valign="top">
                        <para align="left">
                          <paratext>[NAME OF SUBSCRIBER]</paratext>
                        </para>
                      </entry>
                    </row>
                  </tbody>
                </tgroup>
              </table>
            </paratext>
          </para>
        </signature>
      </body>
      <rev.history>
        <rev.item>
          <rev.title>Minor amendments</rev.title>
          <rev.date>20100101</rev.date>
          <rev.author>PLC Corporate</rev.author>
          <rev.body>
            <division id="a000001" level="1">
              <para>
                <paratext>Amended to include reference to payment by way of banker's draft and electronic transfer.</paratext>
              </para>
            </division>
          </rev.body>
        </rev.item>
      </rev.history>
    </standard.doc>
  </n-docbody>
</n-document>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cdm:cachedDataManifest xmlns:cdm="http://schemas.microsoft.com/2004/VisualStudio/Tools/Applications/CachedDataManifest.xsd" cdm:revision="1"/>
</file>

<file path=customXml/item4.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5.xml><?xml version="1.0" encoding="utf-8"?>
<properties xmlns="http://www.imanage.com/work/xmlschema">
  <documentid>Documents!60727500.1</documentid>
  <senderid>JE3</senderid>
  <senderemail>JAY.ENG@FOOTANSTEY.COM</senderemail>
  <lastmodified>2025-03-31T21:18:00.0000000+01:00</lastmodified>
  <database>Documents</database>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EBA55C17-5F66-4A75-AF05-74D86DD7BBB8}">
  <ds:schemaRefs>
    <ds:schemaRef ds:uri="http://www.w3.org/2001/XMLSchema"/>
  </ds:schemaRefs>
</ds:datastoreItem>
</file>

<file path=customXml/itemProps2.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3.xml><?xml version="1.0" encoding="utf-8"?>
<ds:datastoreItem xmlns:ds="http://schemas.openxmlformats.org/officeDocument/2006/customXml" ds:itemID="{A2DC01D0-0D15-41DA-BEE5-B0F5E8C7F460}">
  <ds:schemaRefs/>
</ds:datastoreItem>
</file>

<file path=customXml/itemProps4.xml><?xml version="1.0" encoding="utf-8"?>
<ds:datastoreItem xmlns:ds="http://schemas.openxmlformats.org/officeDocument/2006/customXml" ds:itemID="{8A0301BE-A5B9-4CB6-9CCB-3D0B35A2F9C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5.xml><?xml version="1.0" encoding="utf-8"?>
<ds:datastoreItem xmlns:ds="http://schemas.openxmlformats.org/officeDocument/2006/customXml" ds:itemID="{72838B32-1451-4389-9BA3-D0F4BEA7F2E0}"/>
</file>

<file path=customXml/itemProps6.xml><?xml version="1.0" encoding="utf-8"?>
<ds:datastoreItem xmlns:ds="http://schemas.openxmlformats.org/officeDocument/2006/customXml" ds:itemID="{295B2668-3BE3-4A6E-873A-F9BFEDB60E0E}"/>
</file>

<file path=customXml/itemProps7.xml><?xml version="1.0" encoding="utf-8"?>
<ds:datastoreItem xmlns:ds="http://schemas.openxmlformats.org/officeDocument/2006/customXml" ds:itemID="{EF9B8DEE-9A9D-4C60-9044-2ACD0E5C5B55}"/>
</file>

<file path=customXml/itemProps8.xml><?xml version="1.0" encoding="utf-8"?>
<ds:datastoreItem xmlns:ds="http://schemas.openxmlformats.org/officeDocument/2006/customXml" ds:itemID="{251C181D-83F5-442B-A635-4D9DCDAAA156}"/>
</file>

<file path=docProps/app.xml><?xml version="1.0" encoding="utf-8"?>
<Properties xmlns="http://schemas.openxmlformats.org/officeDocument/2006/extended-properties" xmlns:vt="http://schemas.openxmlformats.org/officeDocument/2006/docPropsVTypes">
  <Template>Normal</Template>
  <TotalTime>4</TotalTime>
  <Pages>1</Pages>
  <Words>142</Words>
  <Characters>726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Foot Anstey (JE3)</cp:lastModifiedBy>
  <cp:revision>6</cp:revision>
  <dcterms:created xsi:type="dcterms:W3CDTF">2025-03-31T20:15:00Z</dcterms:created>
  <dcterms:modified xsi:type="dcterms:W3CDTF">2025-03-31T20:18:00Z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#60727500 v1</vt:lpwstr>
  </property>
  <property fmtid="{D5CDD505-2E9C-101B-9397-08002B2CF9AE}" pid="3" name="ContentTypeId">
    <vt:lpwstr>0x010100F790A929052E754EB59DEE571327065E</vt:lpwstr>
  </property>
</Properties>
</file>